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ECBA" w14:textId="77777777" w:rsidR="001375A8" w:rsidRDefault="001375A8" w:rsidP="00683193">
      <w:pPr>
        <w:jc w:val="both"/>
        <w:rPr>
          <w:rFonts w:cs="Arial"/>
          <w:b/>
          <w:color w:val="000000"/>
          <w:szCs w:val="20"/>
        </w:rPr>
      </w:pPr>
    </w:p>
    <w:p w14:paraId="7E174693" w14:textId="77777777" w:rsidR="001375A8" w:rsidRPr="00D41247" w:rsidRDefault="001375A8" w:rsidP="00683193">
      <w:pPr>
        <w:jc w:val="both"/>
        <w:rPr>
          <w:rFonts w:cs="Arial"/>
          <w:b/>
          <w:color w:val="000000"/>
          <w:szCs w:val="20"/>
        </w:rPr>
      </w:pPr>
    </w:p>
    <w:p w14:paraId="56E66139" w14:textId="77777777" w:rsidR="001375A8" w:rsidRPr="00D41247" w:rsidRDefault="001375A8" w:rsidP="00683193">
      <w:pPr>
        <w:jc w:val="both"/>
        <w:rPr>
          <w:rFonts w:cs="Arial"/>
          <w:color w:val="000000"/>
          <w:szCs w:val="20"/>
          <w:lang w:eastAsia="sl-SI"/>
        </w:rPr>
      </w:pPr>
    </w:p>
    <w:p w14:paraId="5F2CB853" w14:textId="77777777" w:rsidR="001375A8" w:rsidRPr="00D41247" w:rsidRDefault="001375A8" w:rsidP="00683193">
      <w:pPr>
        <w:pStyle w:val="datumtevilka"/>
        <w:jc w:val="both"/>
        <w:rPr>
          <w:rFonts w:cs="Arial"/>
        </w:rPr>
      </w:pPr>
    </w:p>
    <w:p w14:paraId="1513141D" w14:textId="3DE2F2C7" w:rsidR="005176DA" w:rsidRDefault="001375A8" w:rsidP="005176DA">
      <w:pPr>
        <w:rPr>
          <w:rFonts w:ascii="Calibri" w:hAnsi="Calibri"/>
          <w:szCs w:val="22"/>
        </w:rPr>
      </w:pPr>
      <w:r w:rsidRPr="001B3423">
        <w:rPr>
          <w:rFonts w:cs="Arial"/>
        </w:rPr>
        <w:t>Številka:</w:t>
      </w:r>
      <w:r w:rsidR="00306EF7">
        <w:rPr>
          <w:rFonts w:cs="Arial"/>
        </w:rPr>
        <w:t xml:space="preserve"> </w:t>
      </w:r>
      <w:r w:rsidR="005176DA">
        <w:t>1002-1633/2024-3130-1</w:t>
      </w:r>
    </w:p>
    <w:p w14:paraId="3A357E8F" w14:textId="17F75B8D" w:rsidR="001375A8" w:rsidRPr="001B3423" w:rsidRDefault="001375A8" w:rsidP="00683193">
      <w:pPr>
        <w:pStyle w:val="datumtevilka"/>
        <w:jc w:val="both"/>
        <w:rPr>
          <w:rFonts w:cs="Arial"/>
        </w:rPr>
      </w:pPr>
      <w:r w:rsidRPr="001B3423">
        <w:rPr>
          <w:rFonts w:cs="Arial"/>
        </w:rPr>
        <w:t>Datum:</w:t>
      </w:r>
      <w:r w:rsidR="00306EF7">
        <w:rPr>
          <w:rFonts w:cs="Arial"/>
        </w:rPr>
        <w:t xml:space="preserve"> </w:t>
      </w:r>
      <w:r w:rsidR="00774498">
        <w:rPr>
          <w:rFonts w:cs="Arial"/>
        </w:rPr>
        <w:t>20. 12. 2024</w:t>
      </w:r>
    </w:p>
    <w:p w14:paraId="314500FA" w14:textId="77777777" w:rsidR="001375A8" w:rsidRDefault="001375A8" w:rsidP="00683193">
      <w:pPr>
        <w:jc w:val="both"/>
        <w:rPr>
          <w:rFonts w:cs="Arial"/>
          <w:szCs w:val="20"/>
        </w:rPr>
      </w:pPr>
    </w:p>
    <w:p w14:paraId="3F43462B" w14:textId="77777777" w:rsidR="001375A8" w:rsidRPr="00D41247" w:rsidRDefault="001375A8" w:rsidP="00683193">
      <w:pPr>
        <w:jc w:val="both"/>
        <w:rPr>
          <w:rFonts w:cs="Arial"/>
          <w:szCs w:val="20"/>
        </w:rPr>
      </w:pPr>
    </w:p>
    <w:p w14:paraId="3A6A752E" w14:textId="77777777" w:rsidR="00774498" w:rsidRPr="00432D10" w:rsidRDefault="00774498" w:rsidP="00774498">
      <w:pPr>
        <w:pStyle w:val="datumtevilka"/>
        <w:rPr>
          <w:rFonts w:cs="Arial"/>
        </w:rPr>
      </w:pPr>
    </w:p>
    <w:p w14:paraId="6CF077B5" w14:textId="738D4C7A" w:rsidR="001C4506" w:rsidRPr="001C4506" w:rsidRDefault="001C4506" w:rsidP="001C4506">
      <w:pPr>
        <w:pStyle w:val="ZADEVA"/>
        <w:jc w:val="both"/>
        <w:rPr>
          <w:rFonts w:cs="Arial"/>
          <w:bCs/>
          <w:szCs w:val="20"/>
          <w:lang w:val="sl-SI"/>
        </w:rPr>
      </w:pPr>
      <w:r w:rsidRPr="00B72FD6">
        <w:rPr>
          <w:rFonts w:cs="Arial"/>
          <w:szCs w:val="20"/>
          <w:lang w:val="sl-SI"/>
        </w:rPr>
        <w:t>ZADEVA:</w:t>
      </w:r>
      <w:r w:rsidRPr="00B72FD6">
        <w:rPr>
          <w:rFonts w:cs="Arial"/>
          <w:szCs w:val="20"/>
          <w:lang w:val="sl-SI"/>
        </w:rPr>
        <w:tab/>
      </w:r>
      <w:bookmarkStart w:id="0" w:name="_Hlk170138097"/>
      <w:r w:rsidRPr="00432D10">
        <w:rPr>
          <w:rFonts w:cs="Arial"/>
          <w:bCs/>
          <w:color w:val="000000" w:themeColor="text1"/>
          <w:szCs w:val="20"/>
          <w:lang w:val="sl-SI"/>
        </w:rPr>
        <w:t xml:space="preserve">ODGOVORI NA </w:t>
      </w:r>
      <w:r w:rsidRPr="001C4506">
        <w:rPr>
          <w:rFonts w:cs="Arial"/>
          <w:bCs/>
          <w:color w:val="000000" w:themeColor="text1"/>
          <w:szCs w:val="20"/>
          <w:lang w:val="sl-SI"/>
        </w:rPr>
        <w:t>NAJPOGOSTEJŠA VPRAŠANJA GLEDE PREHODA V NOV PLAČNI SISTEM IN PREVEDBE PLAČNEGA RAZREDA JAVNEGA USLUŽBENCA</w:t>
      </w:r>
    </w:p>
    <w:bookmarkEnd w:id="0"/>
    <w:p w14:paraId="7084AC39" w14:textId="77777777" w:rsidR="00774498" w:rsidRPr="00432D10" w:rsidRDefault="00774498" w:rsidP="00774498">
      <w:pPr>
        <w:pStyle w:val="Naslov1"/>
        <w:rPr>
          <w:rFonts w:ascii="Arial" w:hAnsi="Arial" w:cs="Arial"/>
          <w:color w:val="auto"/>
          <w:sz w:val="20"/>
          <w:szCs w:val="20"/>
        </w:rPr>
      </w:pPr>
    </w:p>
    <w:p w14:paraId="2CD008C9" w14:textId="070C3ED0" w:rsidR="00774498" w:rsidRPr="00432D10" w:rsidRDefault="00774498" w:rsidP="00774498">
      <w:pPr>
        <w:pStyle w:val="Naslov1"/>
        <w:jc w:val="both"/>
        <w:rPr>
          <w:rFonts w:ascii="Arial" w:hAnsi="Arial" w:cs="Arial"/>
          <w:color w:val="auto"/>
          <w:sz w:val="20"/>
          <w:szCs w:val="20"/>
        </w:rPr>
      </w:pPr>
      <w:r w:rsidRPr="00432D10">
        <w:rPr>
          <w:rFonts w:ascii="Arial" w:hAnsi="Arial" w:cs="Arial"/>
          <w:color w:val="auto"/>
          <w:sz w:val="20"/>
          <w:szCs w:val="20"/>
        </w:rPr>
        <w:t xml:space="preserve">Ministrstvo za javno upravo je prejelo številna vprašanja, ki se nanašajo na postopek prevedbe plačnih razredov javnih uslužbencev. V nadaljevanju podajamo odgovore na </w:t>
      </w:r>
      <w:r w:rsidR="001C4506">
        <w:rPr>
          <w:rFonts w:ascii="Arial" w:hAnsi="Arial" w:cs="Arial"/>
          <w:color w:val="auto"/>
          <w:sz w:val="20"/>
          <w:szCs w:val="20"/>
        </w:rPr>
        <w:t>najpogostejša</w:t>
      </w:r>
      <w:r w:rsidRPr="00432D10">
        <w:rPr>
          <w:rFonts w:ascii="Arial" w:hAnsi="Arial" w:cs="Arial"/>
          <w:color w:val="auto"/>
          <w:sz w:val="20"/>
          <w:szCs w:val="20"/>
        </w:rPr>
        <w:t xml:space="preserve"> vprašanja:</w:t>
      </w:r>
    </w:p>
    <w:p w14:paraId="43EDC715" w14:textId="77777777" w:rsidR="00774498" w:rsidRPr="00432D10" w:rsidRDefault="00774498" w:rsidP="00774498">
      <w:pPr>
        <w:spacing w:line="240" w:lineRule="exact"/>
        <w:jc w:val="both"/>
        <w:rPr>
          <w:rFonts w:cs="Arial"/>
          <w:szCs w:val="20"/>
        </w:rPr>
      </w:pPr>
    </w:p>
    <w:p w14:paraId="13FB5616" w14:textId="77777777" w:rsidR="00774498" w:rsidRPr="00432D10" w:rsidRDefault="00774498" w:rsidP="00774498">
      <w:pPr>
        <w:spacing w:line="240" w:lineRule="auto"/>
        <w:jc w:val="both"/>
        <w:rPr>
          <w:rFonts w:cs="Arial"/>
          <w:b/>
          <w:bCs/>
          <w:szCs w:val="20"/>
        </w:rPr>
      </w:pPr>
    </w:p>
    <w:p w14:paraId="2C223B39"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Kako pripravimo nove akte o sistemizaciji delovnih mest?</w:t>
      </w:r>
    </w:p>
    <w:p w14:paraId="3846BA25" w14:textId="77777777" w:rsidR="00774498" w:rsidRPr="00432D10" w:rsidRDefault="00774498" w:rsidP="00774498">
      <w:pPr>
        <w:pStyle w:val="Odstavekseznama"/>
        <w:spacing w:line="240" w:lineRule="auto"/>
        <w:jc w:val="both"/>
        <w:rPr>
          <w:rFonts w:cs="Arial"/>
          <w:b/>
          <w:bCs/>
          <w:szCs w:val="20"/>
        </w:rPr>
      </w:pPr>
    </w:p>
    <w:p w14:paraId="0C5FFF60"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59D4C8DC" w14:textId="77777777" w:rsidR="00774498" w:rsidRPr="00432D10" w:rsidRDefault="00774498" w:rsidP="00774498">
      <w:pPr>
        <w:spacing w:line="240" w:lineRule="auto"/>
        <w:jc w:val="both"/>
        <w:rPr>
          <w:rFonts w:cs="Arial"/>
          <w:szCs w:val="20"/>
        </w:rPr>
      </w:pPr>
      <w:r w:rsidRPr="00432D10">
        <w:rPr>
          <w:rFonts w:cs="Arial"/>
          <w:szCs w:val="20"/>
        </w:rPr>
        <w:t>Kaj vse moramo popraviti v sistemizaciji s 1. 1. 2025?</w:t>
      </w:r>
    </w:p>
    <w:p w14:paraId="532A8899" w14:textId="77777777" w:rsidR="00774498" w:rsidRPr="00432D10" w:rsidRDefault="00774498" w:rsidP="00774498">
      <w:pPr>
        <w:spacing w:line="240" w:lineRule="auto"/>
        <w:jc w:val="both"/>
        <w:rPr>
          <w:rFonts w:cs="Arial"/>
          <w:szCs w:val="20"/>
        </w:rPr>
      </w:pPr>
    </w:p>
    <w:p w14:paraId="21C725E8"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70060454" w14:textId="77777777" w:rsidR="00774498" w:rsidRPr="00432D10" w:rsidRDefault="00774498" w:rsidP="00774498">
      <w:pPr>
        <w:spacing w:line="240" w:lineRule="auto"/>
        <w:jc w:val="both"/>
        <w:rPr>
          <w:rFonts w:cs="Arial"/>
          <w:szCs w:val="20"/>
        </w:rPr>
      </w:pPr>
      <w:r w:rsidRPr="00432D10">
        <w:rPr>
          <w:rFonts w:cs="Arial"/>
          <w:szCs w:val="20"/>
        </w:rPr>
        <w:t>Če boste s 1. 1. 2025 akt o sistemizaciji delovnih mest spreminjali izključno za namen prevedbe, imate relativno enostavno delo. Vse kar morate</w:t>
      </w:r>
      <w:r>
        <w:rPr>
          <w:rFonts w:cs="Arial"/>
          <w:szCs w:val="20"/>
        </w:rPr>
        <w:t xml:space="preserve"> v svojem aktu popraviti,</w:t>
      </w:r>
      <w:r w:rsidRPr="00432D10">
        <w:rPr>
          <w:rFonts w:cs="Arial"/>
          <w:szCs w:val="20"/>
        </w:rPr>
        <w:t xml:space="preserve"> je naslednje:</w:t>
      </w:r>
    </w:p>
    <w:p w14:paraId="31E0FC8F" w14:textId="77777777" w:rsidR="00774498" w:rsidRPr="00432D10" w:rsidRDefault="00774498" w:rsidP="00774498">
      <w:pPr>
        <w:pStyle w:val="Odstavekseznama"/>
        <w:numPr>
          <w:ilvl w:val="0"/>
          <w:numId w:val="18"/>
        </w:numPr>
        <w:spacing w:line="240" w:lineRule="auto"/>
        <w:jc w:val="both"/>
        <w:rPr>
          <w:rFonts w:cs="Arial"/>
          <w:szCs w:val="20"/>
        </w:rPr>
      </w:pPr>
      <w:r w:rsidRPr="00432D10">
        <w:rPr>
          <w:rFonts w:cs="Arial"/>
          <w:szCs w:val="20"/>
        </w:rPr>
        <w:t>v skladu z novimi uvrstitvami delovnih mest v plačne razrede je treba v akte o sistemizaciji vnesti nove izhodiščne in končne plačne razrede;</w:t>
      </w:r>
    </w:p>
    <w:p w14:paraId="1F45BF1C" w14:textId="77777777" w:rsidR="00774498" w:rsidRPr="00432D10" w:rsidRDefault="00774498" w:rsidP="00774498">
      <w:pPr>
        <w:pStyle w:val="Odstavekseznama"/>
        <w:numPr>
          <w:ilvl w:val="0"/>
          <w:numId w:val="18"/>
        </w:numPr>
        <w:autoSpaceDE w:val="0"/>
        <w:autoSpaceDN w:val="0"/>
        <w:adjustRightInd w:val="0"/>
        <w:spacing w:line="240" w:lineRule="auto"/>
        <w:jc w:val="both"/>
        <w:rPr>
          <w:rFonts w:cs="Arial"/>
          <w:szCs w:val="20"/>
        </w:rPr>
      </w:pPr>
      <w:r w:rsidRPr="00432D10">
        <w:rPr>
          <w:rFonts w:cs="Arial"/>
          <w:szCs w:val="20"/>
        </w:rPr>
        <w:t>pri delovnih mestih bivše plačne skupine J je treba popraviti šifre delovnih mest, in sicer tako, da se uporabi ustrezna šifra iz plačne podskupine, v katero je bilo delovno mesto uvrščeno,</w:t>
      </w:r>
    </w:p>
    <w:p w14:paraId="51C161BF" w14:textId="77777777" w:rsidR="00774498" w:rsidRPr="00432D10" w:rsidRDefault="00774498" w:rsidP="00774498">
      <w:pPr>
        <w:pStyle w:val="Odstavekseznama"/>
        <w:numPr>
          <w:ilvl w:val="0"/>
          <w:numId w:val="18"/>
        </w:numPr>
        <w:spacing w:line="240" w:lineRule="auto"/>
        <w:jc w:val="both"/>
        <w:rPr>
          <w:rFonts w:cs="Arial"/>
          <w:szCs w:val="20"/>
        </w:rPr>
      </w:pPr>
      <w:r w:rsidRPr="00432D10">
        <w:rPr>
          <w:rFonts w:cs="Arial"/>
          <w:szCs w:val="20"/>
        </w:rPr>
        <w:t>pri delovnih mestih VII/1 tarifnega razreda se v aktih o sistemizaciji delovnih mest, razen za uradniška delovna mesta, kot pogoj izobrazbe po novem doda še: »višješolska izobrazba (prejšnja)«, ZSTSPJS namreč v 9. členu, ki ureja tarifne razrede in ravni potrebne izobrazbe oziroma usposobljenost, pri VII/1 tarifnem razredu določa tudi prejšnjo višješolsko izobrazbo (pojem »prejšnja« vključuje višješolske študijske programe, sprejete pred 1. 1. 1994 po Zakonu o usmerjenem izobraževanju (Uradni list RS, št. 11/80, 6/83, 25/89 in 35/89);</w:t>
      </w:r>
    </w:p>
    <w:p w14:paraId="02CFCEA8" w14:textId="77777777" w:rsidR="00774498" w:rsidRPr="00432D10" w:rsidRDefault="00774498" w:rsidP="00774498">
      <w:pPr>
        <w:pStyle w:val="Odstavekseznama"/>
        <w:numPr>
          <w:ilvl w:val="0"/>
          <w:numId w:val="18"/>
        </w:numPr>
        <w:spacing w:line="240" w:lineRule="auto"/>
        <w:jc w:val="both"/>
        <w:rPr>
          <w:rFonts w:cs="Arial"/>
          <w:szCs w:val="20"/>
        </w:rPr>
      </w:pPr>
      <w:r w:rsidRPr="00432D10">
        <w:rPr>
          <w:rFonts w:cs="Arial"/>
          <w:szCs w:val="20"/>
        </w:rPr>
        <w:t>pri delovnih mestih VI. tarifnega razreda se črta pogoj »višješolska izobrazba (prejšnja)«. V tej zvezi je treba upoštevati, da tudi zaposleni, ki so pridobili višješolsko izobrazbo (prejšnjo), izpolnjujejo pogoj za zasedbo delovnih mest v VI. tarifnem razredu, kar pomeni, da proračunski uporabnik ni dolžan teh zaposlenih, ki sedaj s to izobrazbo zasedajo delovno mesto v VI. tarifnem razredu, premestiti na delovno mesto v VII/1 tarifnem razredu;</w:t>
      </w:r>
    </w:p>
    <w:p w14:paraId="7937B694" w14:textId="77777777" w:rsidR="00774498" w:rsidRPr="00432D10" w:rsidRDefault="00774498" w:rsidP="00774498">
      <w:pPr>
        <w:pStyle w:val="Odstavekseznama"/>
        <w:numPr>
          <w:ilvl w:val="0"/>
          <w:numId w:val="18"/>
        </w:numPr>
        <w:spacing w:line="240" w:lineRule="auto"/>
        <w:jc w:val="both"/>
        <w:rPr>
          <w:rFonts w:cs="Arial"/>
          <w:szCs w:val="20"/>
        </w:rPr>
      </w:pPr>
      <w:r w:rsidRPr="00432D10">
        <w:rPr>
          <w:rFonts w:cs="Arial"/>
          <w:szCs w:val="20"/>
        </w:rPr>
        <w:t>črtajte delovna mesta, ki jih je kolektivna pogodba ukinila, in vnesite delovna mesta, ki jih v ta namen določa kolektivna pogodba,</w:t>
      </w:r>
    </w:p>
    <w:p w14:paraId="69644AC5" w14:textId="77777777" w:rsidR="00774498" w:rsidRPr="00432D10" w:rsidRDefault="00774498" w:rsidP="00774498">
      <w:pPr>
        <w:pStyle w:val="Odstavekseznama"/>
        <w:numPr>
          <w:ilvl w:val="0"/>
          <w:numId w:val="18"/>
        </w:numPr>
        <w:spacing w:line="240" w:lineRule="auto"/>
        <w:jc w:val="both"/>
        <w:rPr>
          <w:rFonts w:cs="Arial"/>
          <w:szCs w:val="20"/>
        </w:rPr>
      </w:pPr>
      <w:r w:rsidRPr="00432D10">
        <w:rPr>
          <w:rFonts w:cs="Arial"/>
          <w:szCs w:val="20"/>
        </w:rPr>
        <w:t>črtajte delovna mesta, ki jih ne smete imeti v svojih aktih o sistemizaciji, in za javne uslužbence, ki ta delovna mesta zasedajo, poiščite druga ustrezna delovna mesta v istem tarifnem razredu.</w:t>
      </w:r>
    </w:p>
    <w:p w14:paraId="479553D6" w14:textId="77777777" w:rsidR="00774498" w:rsidRPr="00432D10" w:rsidRDefault="00774498" w:rsidP="00774498">
      <w:pPr>
        <w:pStyle w:val="Odstavekseznama"/>
        <w:spacing w:line="240" w:lineRule="auto"/>
        <w:jc w:val="both"/>
        <w:rPr>
          <w:rFonts w:cs="Arial"/>
          <w:szCs w:val="20"/>
        </w:rPr>
      </w:pPr>
    </w:p>
    <w:p w14:paraId="46BE24A4" w14:textId="77777777" w:rsidR="00774498" w:rsidRPr="00432D10" w:rsidRDefault="00774498" w:rsidP="00774498">
      <w:pPr>
        <w:spacing w:line="240" w:lineRule="auto"/>
        <w:jc w:val="both"/>
        <w:rPr>
          <w:rFonts w:cs="Arial"/>
          <w:szCs w:val="20"/>
        </w:rPr>
      </w:pPr>
      <w:r w:rsidRPr="00432D10">
        <w:rPr>
          <w:rFonts w:cs="Arial"/>
          <w:szCs w:val="20"/>
        </w:rPr>
        <w:t>Proračunskim uporabnikom, zlasti tistim, z velikim številom zaposlenih, predlagamo, naj z reorganizacijo oziroma spreminjanjem strukture delovnih mest počakajo, saj bodo sicer morali s 1. 1. 2025 hkrati s prevedbo plačnih razredov javnih uslužbencev urejati tudi premestitve oz. sklepati pogodbe o zaposlitvi za nova delovna mesta in določati plačne razrede na novih delovnih mestih. Če pa kolektivna pogodba predvideva premestitve s 1. 1. 2025, se temu seveda ne morejo izogniti.</w:t>
      </w:r>
    </w:p>
    <w:p w14:paraId="079070A3" w14:textId="77777777" w:rsidR="00774498" w:rsidRPr="00432D10" w:rsidRDefault="00774498" w:rsidP="00774498">
      <w:pPr>
        <w:pStyle w:val="Odstavekseznama"/>
        <w:spacing w:line="240" w:lineRule="auto"/>
        <w:rPr>
          <w:rFonts w:cs="Arial"/>
          <w:szCs w:val="20"/>
        </w:rPr>
      </w:pPr>
    </w:p>
    <w:p w14:paraId="4B3DD483" w14:textId="77777777" w:rsidR="00774498" w:rsidRPr="00432D10" w:rsidRDefault="00774498" w:rsidP="00774498">
      <w:pPr>
        <w:spacing w:line="240" w:lineRule="auto"/>
        <w:jc w:val="both"/>
        <w:rPr>
          <w:rFonts w:cs="Arial"/>
          <w:szCs w:val="20"/>
        </w:rPr>
      </w:pPr>
    </w:p>
    <w:p w14:paraId="1E0E8161"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Na katerem delovnem mestu oz. nazivu se prevaja plačni razred javnega uslužbenca?</w:t>
      </w:r>
    </w:p>
    <w:p w14:paraId="2D862D46" w14:textId="77777777" w:rsidR="00774498" w:rsidRPr="00432D10" w:rsidRDefault="00774498" w:rsidP="00774498">
      <w:pPr>
        <w:spacing w:line="240" w:lineRule="auto"/>
        <w:jc w:val="both"/>
        <w:rPr>
          <w:rFonts w:cs="Arial"/>
          <w:b/>
          <w:bCs/>
          <w:szCs w:val="20"/>
        </w:rPr>
      </w:pPr>
    </w:p>
    <w:p w14:paraId="0F839167"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456DCE05" w14:textId="77777777" w:rsidR="00774498" w:rsidRPr="00432D10" w:rsidRDefault="00774498" w:rsidP="00774498">
      <w:pPr>
        <w:spacing w:line="240" w:lineRule="auto"/>
        <w:jc w:val="both"/>
        <w:rPr>
          <w:rFonts w:cs="Arial"/>
          <w:szCs w:val="20"/>
        </w:rPr>
      </w:pPr>
      <w:r w:rsidRPr="00432D10">
        <w:rPr>
          <w:rFonts w:cs="Arial"/>
          <w:szCs w:val="20"/>
        </w:rPr>
        <w:t>Smo fakulteta. Imamo svojo knjižnico in računovodstvo, vendar nobenega knjižničarja ali bibliotekarja in nobenega računovodje. Zaposleni trenutno zasedajo delovna mesta Samostojni strokovni sodelavec. Ali je primeren čas, da spremenimo akt o sistemizaciji in s 1. 1. 2025 zaposlene razporedimo na bolj ustrezna delovna mesta?</w:t>
      </w:r>
    </w:p>
    <w:p w14:paraId="20857919" w14:textId="77777777" w:rsidR="00774498" w:rsidRPr="00432D10" w:rsidRDefault="00774498" w:rsidP="00774498">
      <w:pPr>
        <w:spacing w:line="240" w:lineRule="auto"/>
        <w:jc w:val="both"/>
        <w:rPr>
          <w:rFonts w:cs="Arial"/>
          <w:szCs w:val="20"/>
        </w:rPr>
      </w:pPr>
    </w:p>
    <w:p w14:paraId="3B838169"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3F085E01" w14:textId="77777777" w:rsidR="00774498" w:rsidRPr="00432D10" w:rsidRDefault="00774498" w:rsidP="00774498">
      <w:pPr>
        <w:spacing w:line="240" w:lineRule="auto"/>
        <w:jc w:val="both"/>
        <w:rPr>
          <w:rFonts w:cs="Arial"/>
          <w:szCs w:val="20"/>
        </w:rPr>
      </w:pPr>
      <w:r w:rsidRPr="00432D10">
        <w:rPr>
          <w:rFonts w:cs="Arial"/>
          <w:szCs w:val="20"/>
        </w:rPr>
        <w:t xml:space="preserve">Osnovno pravilo prevajanja plačnega razreda javnega uslužbenca v novo plačno lestvico je, da se </w:t>
      </w:r>
      <w:r w:rsidRPr="00432D10">
        <w:rPr>
          <w:rFonts w:cs="Arial"/>
          <w:b/>
          <w:bCs/>
          <w:szCs w:val="20"/>
        </w:rPr>
        <w:t>plačni razred javnega uslužbenca prevaja na delovnem mestu oziroma v nazivu, ki ga zaseda 31. decembra 2024</w:t>
      </w:r>
      <w:r w:rsidRPr="00432D10">
        <w:rPr>
          <w:rFonts w:cs="Arial"/>
          <w:szCs w:val="20"/>
        </w:rPr>
        <w:t xml:space="preserve"> (prvi odstavek 96. člena ZSTSPJS). </w:t>
      </w:r>
    </w:p>
    <w:p w14:paraId="3F0B236E" w14:textId="77777777" w:rsidR="00774498" w:rsidRPr="00432D10" w:rsidRDefault="00774498" w:rsidP="00774498">
      <w:pPr>
        <w:spacing w:line="240" w:lineRule="auto"/>
        <w:jc w:val="both"/>
        <w:rPr>
          <w:rFonts w:cs="Arial"/>
          <w:szCs w:val="20"/>
        </w:rPr>
      </w:pPr>
    </w:p>
    <w:p w14:paraId="295B0F59" w14:textId="77777777" w:rsidR="00774498" w:rsidRPr="00432D10" w:rsidRDefault="00774498" w:rsidP="00774498">
      <w:pPr>
        <w:spacing w:line="240" w:lineRule="auto"/>
        <w:jc w:val="both"/>
        <w:rPr>
          <w:rFonts w:cs="Arial"/>
          <w:szCs w:val="20"/>
        </w:rPr>
      </w:pPr>
      <w:r w:rsidRPr="00432D10">
        <w:rPr>
          <w:rFonts w:cs="Arial"/>
          <w:szCs w:val="20"/>
        </w:rPr>
        <w:t>Zakon določa le dve izjemi, ko se plačni razred javnega uslužbenca prevaja na drugem delovnem mestu, kot ga javni uslužbenec zaseda na dan 31. 12. 2024, in sicer:</w:t>
      </w:r>
    </w:p>
    <w:p w14:paraId="2568A1C0" w14:textId="77777777" w:rsidR="00774498" w:rsidRPr="00432D10" w:rsidRDefault="00774498" w:rsidP="00774498">
      <w:pPr>
        <w:pStyle w:val="Odstavekseznama"/>
        <w:numPr>
          <w:ilvl w:val="0"/>
          <w:numId w:val="16"/>
        </w:numPr>
        <w:spacing w:line="240" w:lineRule="auto"/>
        <w:jc w:val="both"/>
        <w:rPr>
          <w:rFonts w:cs="Arial"/>
          <w:szCs w:val="20"/>
        </w:rPr>
      </w:pPr>
      <w:r w:rsidRPr="00432D10">
        <w:rPr>
          <w:rFonts w:cs="Arial"/>
          <w:szCs w:val="20"/>
        </w:rPr>
        <w:t>ko so kolektivna pogodba, uredba ali splošni akt drugega državnega organa (to so akti za uvrščanje delovnih mest in nazivov v plačne razrede) ukinili določeno delovno mesto oz. naziv in hkrati določili, na katero delovno mesto oz. naziv se javnega uslužbenca premakne (drugi odstavek 96. člena ZSTSPJS);</w:t>
      </w:r>
    </w:p>
    <w:p w14:paraId="3A12031D" w14:textId="77777777" w:rsidR="00774498" w:rsidRPr="00432D10" w:rsidRDefault="00774498" w:rsidP="00774498">
      <w:pPr>
        <w:pStyle w:val="Odstavekseznama"/>
        <w:numPr>
          <w:ilvl w:val="0"/>
          <w:numId w:val="16"/>
        </w:numPr>
        <w:spacing w:line="240" w:lineRule="auto"/>
        <w:jc w:val="both"/>
        <w:rPr>
          <w:rFonts w:cs="Arial"/>
          <w:szCs w:val="20"/>
        </w:rPr>
      </w:pPr>
      <w:r w:rsidRPr="00432D10">
        <w:rPr>
          <w:rFonts w:cs="Arial"/>
          <w:szCs w:val="20"/>
        </w:rPr>
        <w:t>ko na dan 31. 12. 2024 javni uslužbenec zaseda delovno mesto, ki ga akt za uvrščanje, ki velja za uporabnika proračuna, od 1. 1. 2025 ne vsebuje več in ga v skladu s četrtim stavkom tretjega odstavka 14. člena ZSTSPJS v aktu o sistemizaciji ni možno povzeti (tretji odstavek 96. člena ZSTSPJS). Kot primer navajamo situacijo, ko je proračunski uporabnik, ki ni javni zavod RTV Slovenija, v akt o sistemizaciji vključil delovno mesto iz Kolektivne pogodbe javnega zavoda RTV Slovenija.</w:t>
      </w:r>
    </w:p>
    <w:p w14:paraId="600E4A7F" w14:textId="77777777" w:rsidR="00774498" w:rsidRPr="00432D10" w:rsidRDefault="00774498" w:rsidP="00774498">
      <w:pPr>
        <w:pStyle w:val="Odstavekseznama"/>
        <w:spacing w:line="240" w:lineRule="auto"/>
        <w:jc w:val="both"/>
        <w:rPr>
          <w:rFonts w:cs="Arial"/>
          <w:szCs w:val="20"/>
        </w:rPr>
      </w:pPr>
    </w:p>
    <w:p w14:paraId="1F4CD79C" w14:textId="77777777" w:rsidR="00774498" w:rsidRDefault="00774498" w:rsidP="00774498">
      <w:pPr>
        <w:jc w:val="both"/>
        <w:rPr>
          <w:rFonts w:cs="Arial"/>
          <w:szCs w:val="20"/>
        </w:rPr>
      </w:pPr>
      <w:r w:rsidRPr="00432D10">
        <w:rPr>
          <w:rFonts w:cs="Arial"/>
          <w:szCs w:val="20"/>
        </w:rPr>
        <w:t>Če bo proračunski uporabnik hkrati s prevedbo spreminjal tudi organizacijo in strukturo delovnih mest in javne uslužbence s 1. 1. 2025 premeščal na nova delovna mesta, to lahko naredi, vendar pri tem ne more izpustiti postopka prevedbe plačnega razreda javnega uslužbenca na delovnem mestu oz. nazivu, ki ga zaseda 31. decembra 2024. Šele, ko bo proračunski uporabnik prevedel plačni razred javnega uslužbenca, bo ugotovil, v kateri plačni razred je uvrščen v novi plačni lestvici in koliko napredovanj ima javni uslužbenec v novem plačnem sistemu na delovnem mestu, ki ga zaseda na 31. 12. 2024. Ob premestitvi oz. sklenitvi pogodbe o zaposlitvi za drugo delovno mesto mu bo določil plačni razred na novem delovnem mestu upoštevaje določila novega zakona (npr. 17. ali 18. člen ZSTSPJS). V tem primeru v akt o sistemizaciji delodajalec vključi zgolj delovno mesto, ki ga bo javni uslužbenec zasedel 1. 1. 2025.</w:t>
      </w:r>
    </w:p>
    <w:p w14:paraId="61F83D9B" w14:textId="77777777" w:rsidR="00774498" w:rsidRPr="00432D10" w:rsidRDefault="00774498" w:rsidP="00774498">
      <w:pPr>
        <w:jc w:val="both"/>
        <w:rPr>
          <w:rFonts w:cs="Arial"/>
          <w:szCs w:val="20"/>
        </w:rPr>
      </w:pPr>
    </w:p>
    <w:p w14:paraId="0B605D85" w14:textId="77777777" w:rsidR="00774498" w:rsidRPr="00432D10" w:rsidRDefault="00774498" w:rsidP="00774498">
      <w:pPr>
        <w:spacing w:line="240" w:lineRule="auto"/>
        <w:jc w:val="both"/>
        <w:rPr>
          <w:rFonts w:cs="Arial"/>
          <w:szCs w:val="20"/>
        </w:rPr>
      </w:pPr>
      <w:r w:rsidRPr="00432D10">
        <w:rPr>
          <w:rFonts w:cs="Arial"/>
          <w:szCs w:val="20"/>
        </w:rPr>
        <w:t>Proračunskim uporabnikom, zlasti tistim, z velikim številom zaposlenih, priporočamo, naj z reorganizacijo počakajo oz. jo preložijo za mesec ali dva, saj bodo sicer morali s 1. 1. 2025 hkrati s prevedbo plačnih razredov javnih uslužbencev urejati tudi premestitve oz. sklepati pogodbe o zaposlitvi za nova delovna mesta. Če kolektivna pogodba predvideva premestitve s 1. 1. 2025, se temu seveda ne morejo izogniti.</w:t>
      </w:r>
    </w:p>
    <w:p w14:paraId="0AF0749C" w14:textId="77777777" w:rsidR="00774498" w:rsidRPr="00432D10" w:rsidRDefault="00774498" w:rsidP="00774498">
      <w:pPr>
        <w:pStyle w:val="Odstavekseznama"/>
        <w:spacing w:line="240" w:lineRule="auto"/>
        <w:jc w:val="both"/>
        <w:rPr>
          <w:rFonts w:cs="Arial"/>
          <w:szCs w:val="20"/>
        </w:rPr>
      </w:pPr>
    </w:p>
    <w:p w14:paraId="45B64E7A"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Kako prevedemo plačni razred javnega uslužbenca?</w:t>
      </w:r>
    </w:p>
    <w:p w14:paraId="7DED74EF" w14:textId="77777777" w:rsidR="00774498" w:rsidRPr="00432D10" w:rsidRDefault="00774498" w:rsidP="00774498">
      <w:pPr>
        <w:spacing w:line="240" w:lineRule="auto"/>
        <w:jc w:val="both"/>
        <w:rPr>
          <w:rFonts w:cs="Arial"/>
          <w:b/>
          <w:bCs/>
          <w:szCs w:val="20"/>
        </w:rPr>
      </w:pPr>
    </w:p>
    <w:p w14:paraId="19ABF421"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74C160D7" w14:textId="77777777" w:rsidR="00774498" w:rsidRPr="00432D10" w:rsidRDefault="00774498" w:rsidP="00774498">
      <w:pPr>
        <w:spacing w:line="240" w:lineRule="auto"/>
        <w:jc w:val="both"/>
        <w:rPr>
          <w:rFonts w:cs="Arial"/>
          <w:b/>
          <w:bCs/>
          <w:szCs w:val="20"/>
        </w:rPr>
      </w:pPr>
      <w:r w:rsidRPr="00432D10">
        <w:rPr>
          <w:rFonts w:cs="Arial"/>
          <w:szCs w:val="20"/>
        </w:rPr>
        <w:t xml:space="preserve">Javni uslužbenec je 31. 12. 2024 na delovnem mestu z izhodiščem v 35. plačnem razredu in ima 10 napredovanj. Izhodiščni plačni razred delovnega mesta v novi plačni lestvici je 20, za to </w:t>
      </w:r>
      <w:r w:rsidRPr="00432D10">
        <w:rPr>
          <w:rFonts w:cs="Arial"/>
          <w:szCs w:val="20"/>
        </w:rPr>
        <w:lastRenderedPageBreak/>
        <w:t>delovno mesto so bili v kolektivni pogodbi določeni 3 plačni razredi za odpravo nesorazmerij. Kako določimo plačni razred javnega uslužbenca v novi plačni lestvici.</w:t>
      </w:r>
    </w:p>
    <w:p w14:paraId="39AD038E" w14:textId="77777777" w:rsidR="00774498" w:rsidRPr="00432D10" w:rsidRDefault="00774498" w:rsidP="00774498">
      <w:pPr>
        <w:spacing w:line="240" w:lineRule="auto"/>
        <w:jc w:val="both"/>
        <w:rPr>
          <w:rFonts w:cs="Arial"/>
          <w:b/>
          <w:bCs/>
          <w:szCs w:val="20"/>
        </w:rPr>
      </w:pPr>
    </w:p>
    <w:p w14:paraId="3D6E2458" w14:textId="77777777" w:rsidR="00774498" w:rsidRPr="00432D10" w:rsidRDefault="00774498" w:rsidP="00774498">
      <w:pPr>
        <w:spacing w:line="240" w:lineRule="auto"/>
        <w:jc w:val="both"/>
        <w:rPr>
          <w:rFonts w:cs="Arial"/>
          <w:szCs w:val="20"/>
        </w:rPr>
      </w:pPr>
      <w:r w:rsidRPr="00432D10">
        <w:rPr>
          <w:rFonts w:cs="Arial"/>
          <w:b/>
          <w:bCs/>
          <w:szCs w:val="20"/>
        </w:rPr>
        <w:t>Odgovor:</w:t>
      </w:r>
      <w:r w:rsidRPr="00432D10">
        <w:rPr>
          <w:rFonts w:cs="Arial"/>
          <w:szCs w:val="20"/>
        </w:rPr>
        <w:t xml:space="preserve"> </w:t>
      </w:r>
    </w:p>
    <w:p w14:paraId="457521EE" w14:textId="77777777" w:rsidR="00774498" w:rsidRDefault="00774498" w:rsidP="00774498">
      <w:pPr>
        <w:spacing w:line="240" w:lineRule="auto"/>
        <w:jc w:val="both"/>
        <w:rPr>
          <w:rFonts w:cs="Arial"/>
          <w:szCs w:val="20"/>
        </w:rPr>
      </w:pPr>
      <w:r w:rsidRPr="00432D10">
        <w:rPr>
          <w:rFonts w:cs="Arial"/>
          <w:szCs w:val="20"/>
        </w:rPr>
        <w:t>Javnemu uslužbencu se ob prehodu v nov plačni sistem plačni razred, ki je podlaga za prevedbo, določi tako, da se mu na delovnem mestu oz. v nazivu, ki ga zaseda 31. decembra 2024, upošteva plačni razred, v katerega je javni uslužbenec uvrščen na dan 31. decembra 2024. Temu plačnemu razredu se prišteje število plačnih razredov, pridobljenih zaradi odprave nesorazmerij v osnovnih plačah, določenih v aktu za uvrščanje. S pomočjo Priloge 4 ZSTSPJS ugotovimo plačni razred v novi plačni lestvici.</w:t>
      </w:r>
    </w:p>
    <w:p w14:paraId="39A378C2" w14:textId="77777777" w:rsidR="00774498" w:rsidRPr="00432D10" w:rsidRDefault="00774498" w:rsidP="00774498">
      <w:pPr>
        <w:spacing w:line="240" w:lineRule="auto"/>
        <w:jc w:val="both"/>
        <w:rPr>
          <w:rFonts w:cs="Arial"/>
          <w:szCs w:val="20"/>
        </w:rPr>
      </w:pPr>
    </w:p>
    <w:p w14:paraId="4F5C8763" w14:textId="77777777" w:rsidR="00774498" w:rsidRPr="00432D10" w:rsidRDefault="00774498" w:rsidP="00774498">
      <w:pPr>
        <w:spacing w:line="240" w:lineRule="auto"/>
        <w:jc w:val="both"/>
        <w:rPr>
          <w:rFonts w:cs="Arial"/>
          <w:szCs w:val="20"/>
        </w:rPr>
      </w:pPr>
      <w:r w:rsidRPr="00432D10">
        <w:rPr>
          <w:rFonts w:cs="Arial"/>
          <w:szCs w:val="20"/>
        </w:rPr>
        <w:t>Upoštevaje drugi odstavek 97. člena ZSTSPJS se javni uslužbenec ne sme uvrstiti v nižji plačni razred, kot je seštevek izhodiščnega plačnega razreda delovnega mesta oz. naziva v novi plačni lestvici in števila plačnih razredov napredovanj javnega uslužbenca, doseženih na delovnem mestu oz. nazivu do vključno 31. decembra 2024.</w:t>
      </w:r>
    </w:p>
    <w:p w14:paraId="2BC2C3CC" w14:textId="77777777" w:rsidR="00774498" w:rsidRPr="00432D10" w:rsidRDefault="00774498" w:rsidP="00774498">
      <w:pPr>
        <w:spacing w:line="240" w:lineRule="auto"/>
        <w:jc w:val="both"/>
        <w:rPr>
          <w:rFonts w:cs="Arial"/>
          <w:szCs w:val="20"/>
        </w:rPr>
      </w:pPr>
    </w:p>
    <w:p w14:paraId="69DE32FD" w14:textId="77777777" w:rsidR="00774498" w:rsidRPr="00432D10" w:rsidRDefault="00774498" w:rsidP="00774498">
      <w:pPr>
        <w:spacing w:line="240" w:lineRule="auto"/>
        <w:jc w:val="both"/>
        <w:rPr>
          <w:rFonts w:cs="Arial"/>
          <w:szCs w:val="20"/>
        </w:rPr>
      </w:pPr>
      <w:r w:rsidRPr="00432D10">
        <w:rPr>
          <w:rFonts w:cs="Arial"/>
          <w:szCs w:val="20"/>
        </w:rPr>
        <w:t xml:space="preserve">Akti za uvrščanje delovnih mest in nazivov v plačne razrede vsebujejo posebne </w:t>
      </w:r>
      <w:proofErr w:type="spellStart"/>
      <w:r w:rsidRPr="00432D10">
        <w:rPr>
          <w:rFonts w:cs="Arial"/>
          <w:szCs w:val="20"/>
        </w:rPr>
        <w:t>prevedbene</w:t>
      </w:r>
      <w:proofErr w:type="spellEnd"/>
      <w:r w:rsidRPr="00432D10">
        <w:rPr>
          <w:rFonts w:cs="Arial"/>
          <w:szCs w:val="20"/>
        </w:rPr>
        <w:t xml:space="preserve"> tabele, kjer je za vsako delovno mesto oz. naziv (tudi za nova delovna mesta in nazive) natančno zapisan postopek prevedbe plačnega razreda delovnega mesta oz. naziva. Med drugim je tam zapisan podatek o plačnem razredu delovnega mesta oz. naziva na dan 31. 12 2024 in podatek o številu plačnih razredov za odpravo nesorazmerij. </w:t>
      </w:r>
    </w:p>
    <w:p w14:paraId="0C56F180" w14:textId="77777777" w:rsidR="00774498" w:rsidRPr="00432D10" w:rsidRDefault="00774498" w:rsidP="00774498">
      <w:pPr>
        <w:spacing w:line="240" w:lineRule="auto"/>
        <w:jc w:val="both"/>
        <w:rPr>
          <w:rFonts w:cs="Arial"/>
          <w:szCs w:val="20"/>
        </w:rPr>
      </w:pPr>
    </w:p>
    <w:p w14:paraId="7E7B69F4" w14:textId="77777777" w:rsidR="00774498" w:rsidRPr="00432D10" w:rsidRDefault="00774498" w:rsidP="00774498">
      <w:pPr>
        <w:spacing w:line="240" w:lineRule="auto"/>
        <w:jc w:val="both"/>
        <w:rPr>
          <w:rFonts w:cs="Arial"/>
          <w:szCs w:val="20"/>
        </w:rPr>
      </w:pPr>
      <w:r w:rsidRPr="00432D10">
        <w:rPr>
          <w:rFonts w:cs="Arial"/>
          <w:szCs w:val="20"/>
        </w:rPr>
        <w:t>Primer: Javni uslužbenec je 31. 12. 2024 na delovnem mestu z izhodiščem v 35 plačnem razredu in ima 10 napredovanj. Izhodiščni plačni razred delovnega mesta v novi plačni lestvici je 20, za to delovno mesto so bili v kolektivni pogodbi določeni 3 plačni razredi za odpravo nesorazmerij. Plačni razred javnega uslužbenca prevajamo v novo plačno lestvico na sledeč način:</w:t>
      </w:r>
    </w:p>
    <w:p w14:paraId="5F9CA728" w14:textId="77777777" w:rsidR="00774498" w:rsidRPr="00432D10" w:rsidRDefault="00774498" w:rsidP="00774498">
      <w:pPr>
        <w:pStyle w:val="Odstavekseznama"/>
        <w:numPr>
          <w:ilvl w:val="0"/>
          <w:numId w:val="17"/>
        </w:numPr>
        <w:spacing w:line="240" w:lineRule="auto"/>
        <w:jc w:val="both"/>
        <w:rPr>
          <w:rFonts w:cs="Arial"/>
          <w:szCs w:val="20"/>
        </w:rPr>
      </w:pPr>
      <w:r w:rsidRPr="00432D10">
        <w:rPr>
          <w:rFonts w:cs="Arial"/>
          <w:szCs w:val="20"/>
        </w:rPr>
        <w:t xml:space="preserve">PR JU 31.12.2024 = 35 + 10 = 45; </w:t>
      </w:r>
    </w:p>
    <w:p w14:paraId="17C58A91" w14:textId="77777777" w:rsidR="00774498" w:rsidRPr="00432D10" w:rsidRDefault="00774498" w:rsidP="00774498">
      <w:pPr>
        <w:pStyle w:val="Odstavekseznama"/>
        <w:numPr>
          <w:ilvl w:val="0"/>
          <w:numId w:val="17"/>
        </w:numPr>
        <w:spacing w:line="240" w:lineRule="auto"/>
        <w:jc w:val="both"/>
        <w:rPr>
          <w:rFonts w:cs="Arial"/>
          <w:szCs w:val="20"/>
        </w:rPr>
      </w:pPr>
      <w:r w:rsidRPr="00432D10">
        <w:rPr>
          <w:rFonts w:cs="Arial"/>
          <w:szCs w:val="20"/>
        </w:rPr>
        <w:t xml:space="preserve">PR, ki je podlaga za prevedbo = 45 + 3 = 48 </w:t>
      </w:r>
      <w:r w:rsidRPr="00432D10">
        <w:rPr>
          <w:rFonts w:cs="Arial"/>
          <w:szCs w:val="20"/>
        </w:rPr>
        <w:sym w:font="Symbol" w:char="F0AE"/>
      </w:r>
      <w:r w:rsidRPr="00432D10">
        <w:rPr>
          <w:rFonts w:cs="Arial"/>
          <w:szCs w:val="20"/>
        </w:rPr>
        <w:t xml:space="preserve"> </w:t>
      </w:r>
      <w:proofErr w:type="spellStart"/>
      <w:r w:rsidRPr="00432D10">
        <w:rPr>
          <w:rFonts w:cs="Arial"/>
          <w:szCs w:val="20"/>
        </w:rPr>
        <w:t>prevedbena</w:t>
      </w:r>
      <w:proofErr w:type="spellEnd"/>
      <w:r w:rsidRPr="00432D10">
        <w:rPr>
          <w:rFonts w:cs="Arial"/>
          <w:szCs w:val="20"/>
        </w:rPr>
        <w:t xml:space="preserve"> tabela (Priloga 4 ZSTSPJS) </w:t>
      </w:r>
      <w:r w:rsidRPr="00432D10">
        <w:rPr>
          <w:rFonts w:cs="Arial"/>
          <w:szCs w:val="20"/>
        </w:rPr>
        <w:sym w:font="Symbol" w:char="F0AE"/>
      </w:r>
      <w:r w:rsidRPr="00432D10">
        <w:rPr>
          <w:rFonts w:cs="Arial"/>
          <w:szCs w:val="20"/>
        </w:rPr>
        <w:t xml:space="preserve"> </w:t>
      </w:r>
      <w:r w:rsidRPr="00432D10">
        <w:rPr>
          <w:rFonts w:cs="Arial"/>
          <w:szCs w:val="20"/>
          <w:u w:val="single"/>
        </w:rPr>
        <w:t xml:space="preserve">31. PR </w:t>
      </w:r>
    </w:p>
    <w:p w14:paraId="106198C6" w14:textId="77777777" w:rsidR="00774498" w:rsidRPr="00432D10" w:rsidRDefault="00774498" w:rsidP="00774498">
      <w:pPr>
        <w:pStyle w:val="Odstavekseznama"/>
        <w:numPr>
          <w:ilvl w:val="0"/>
          <w:numId w:val="17"/>
        </w:numPr>
        <w:spacing w:line="240" w:lineRule="auto"/>
        <w:jc w:val="both"/>
        <w:rPr>
          <w:rFonts w:cs="Arial"/>
          <w:szCs w:val="20"/>
        </w:rPr>
      </w:pPr>
      <w:r w:rsidRPr="00432D10">
        <w:rPr>
          <w:rFonts w:cs="Arial"/>
          <w:szCs w:val="20"/>
        </w:rPr>
        <w:t xml:space="preserve">KONTROLA: izhodiščni PR DM v novi PL = 20; 20 + 10 = </w:t>
      </w:r>
      <w:r w:rsidRPr="00432D10">
        <w:rPr>
          <w:rFonts w:cs="Arial"/>
          <w:szCs w:val="20"/>
          <w:u w:val="single"/>
        </w:rPr>
        <w:t>30. PR</w:t>
      </w:r>
    </w:p>
    <w:p w14:paraId="0B2E8AF9" w14:textId="77777777" w:rsidR="00774498" w:rsidRPr="00432D10" w:rsidRDefault="00774498" w:rsidP="00774498">
      <w:pPr>
        <w:pStyle w:val="Odstavekseznama"/>
        <w:numPr>
          <w:ilvl w:val="0"/>
          <w:numId w:val="17"/>
        </w:numPr>
        <w:spacing w:line="240" w:lineRule="auto"/>
        <w:jc w:val="both"/>
        <w:rPr>
          <w:rFonts w:cs="Arial"/>
          <w:szCs w:val="20"/>
        </w:rPr>
      </w:pPr>
      <w:r w:rsidRPr="00432D10">
        <w:rPr>
          <w:rFonts w:cs="Arial"/>
          <w:szCs w:val="20"/>
        </w:rPr>
        <w:t xml:space="preserve">PR JU 1. 1. 2025 je ugodnejši PR </w:t>
      </w:r>
      <w:r w:rsidRPr="00432D10">
        <w:rPr>
          <w:rFonts w:cs="Arial"/>
          <w:szCs w:val="20"/>
        </w:rPr>
        <w:sym w:font="Symbol" w:char="F0AE"/>
      </w:r>
      <w:r w:rsidRPr="00432D10">
        <w:rPr>
          <w:rFonts w:cs="Arial"/>
          <w:szCs w:val="20"/>
        </w:rPr>
        <w:t xml:space="preserve"> </w:t>
      </w:r>
      <w:r w:rsidRPr="00432D10">
        <w:rPr>
          <w:rFonts w:cs="Arial"/>
          <w:b/>
          <w:bCs/>
          <w:szCs w:val="20"/>
          <w:u w:val="single"/>
        </w:rPr>
        <w:t>31. PR</w:t>
      </w:r>
    </w:p>
    <w:p w14:paraId="139617ED" w14:textId="77777777" w:rsidR="00774498" w:rsidRPr="00432D10" w:rsidRDefault="00774498" w:rsidP="00774498">
      <w:pPr>
        <w:spacing w:line="240" w:lineRule="auto"/>
        <w:ind w:left="360"/>
        <w:jc w:val="both"/>
        <w:rPr>
          <w:rFonts w:cs="Arial"/>
          <w:szCs w:val="20"/>
        </w:rPr>
      </w:pPr>
    </w:p>
    <w:p w14:paraId="00208BAF" w14:textId="77777777" w:rsidR="00774498" w:rsidRPr="00432D10" w:rsidRDefault="00774498" w:rsidP="00774498">
      <w:pPr>
        <w:spacing w:line="240" w:lineRule="auto"/>
        <w:ind w:left="360"/>
        <w:jc w:val="both"/>
        <w:rPr>
          <w:rFonts w:cs="Arial"/>
          <w:szCs w:val="20"/>
        </w:rPr>
      </w:pPr>
    </w:p>
    <w:p w14:paraId="7B9B6EF8"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Kako prevedemo plačni razred javnega uslužbenca, če je kolektivna pogodba ukinila delovno mesto, ki ga zaseda?</w:t>
      </w:r>
    </w:p>
    <w:p w14:paraId="14FD1B5B" w14:textId="77777777" w:rsidR="00774498" w:rsidRPr="00432D10" w:rsidRDefault="00774498" w:rsidP="00774498">
      <w:pPr>
        <w:spacing w:line="240" w:lineRule="auto"/>
        <w:jc w:val="both"/>
        <w:rPr>
          <w:rFonts w:cs="Arial"/>
          <w:b/>
          <w:bCs/>
          <w:szCs w:val="20"/>
        </w:rPr>
      </w:pPr>
    </w:p>
    <w:p w14:paraId="4D0F2C47" w14:textId="77777777" w:rsidR="00774498" w:rsidRPr="00432D10" w:rsidRDefault="00774498" w:rsidP="00774498">
      <w:pPr>
        <w:spacing w:line="240" w:lineRule="auto"/>
        <w:jc w:val="both"/>
        <w:rPr>
          <w:rFonts w:cs="Arial"/>
          <w:b/>
          <w:bCs/>
          <w:szCs w:val="20"/>
        </w:rPr>
      </w:pPr>
      <w:r w:rsidRPr="00432D10">
        <w:rPr>
          <w:rFonts w:cs="Arial"/>
          <w:b/>
          <w:bCs/>
          <w:szCs w:val="20"/>
        </w:rPr>
        <w:t xml:space="preserve">Vprašanje: </w:t>
      </w:r>
    </w:p>
    <w:p w14:paraId="5A227ECD" w14:textId="77777777" w:rsidR="00774498" w:rsidRPr="00432D10" w:rsidRDefault="00774498" w:rsidP="00774498">
      <w:pPr>
        <w:spacing w:line="240" w:lineRule="auto"/>
        <w:jc w:val="both"/>
        <w:rPr>
          <w:rFonts w:cs="Arial"/>
          <w:szCs w:val="20"/>
        </w:rPr>
      </w:pPr>
      <w:r w:rsidRPr="00432D10">
        <w:rPr>
          <w:rFonts w:cs="Arial"/>
          <w:szCs w:val="20"/>
        </w:rPr>
        <w:t>Javni uslužbenec ima sklenjeno pogodbo za delovno mesto, ki je trenutno uvrščeno v 30 plačni razred. V novi kolektivni pogodbi tega delovnega mesta ni več. Kako izvedemo prevedbo javnega uslužbenca?</w:t>
      </w:r>
    </w:p>
    <w:p w14:paraId="78676499" w14:textId="77777777" w:rsidR="00774498" w:rsidRPr="00432D10" w:rsidRDefault="00774498" w:rsidP="00774498">
      <w:pPr>
        <w:spacing w:line="240" w:lineRule="auto"/>
        <w:jc w:val="both"/>
        <w:rPr>
          <w:rFonts w:cs="Arial"/>
          <w:b/>
          <w:bCs/>
          <w:szCs w:val="20"/>
        </w:rPr>
      </w:pPr>
    </w:p>
    <w:p w14:paraId="318B3187"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43F7C9E8" w14:textId="77777777" w:rsidR="00774498" w:rsidRPr="00432D10" w:rsidRDefault="00774498" w:rsidP="00774498">
      <w:pPr>
        <w:spacing w:line="240" w:lineRule="auto"/>
        <w:jc w:val="both"/>
        <w:rPr>
          <w:rFonts w:cs="Arial"/>
          <w:szCs w:val="20"/>
        </w:rPr>
      </w:pPr>
      <w:r w:rsidRPr="00432D10">
        <w:rPr>
          <w:rFonts w:cs="Arial"/>
          <w:szCs w:val="20"/>
        </w:rPr>
        <w:t xml:space="preserve">Če je kolektivna pogodba ali drug akt za uvrščanje določeno delovno mesto oz. naziv ukinil, je hkrati (praviloma s posebno prilogo) predpisal, na katero delovno mesto oz. naziv premestimo javne uslužbence, ki zasedajo ukinjeno delovno mesto oz. naziv. Izbira delovnega mesta oz. naziva v teh primerih ni poljubna. </w:t>
      </w:r>
    </w:p>
    <w:p w14:paraId="14099629" w14:textId="77777777" w:rsidR="00774498" w:rsidRPr="00432D10" w:rsidRDefault="00774498" w:rsidP="00774498">
      <w:pPr>
        <w:spacing w:line="240" w:lineRule="auto"/>
        <w:jc w:val="both"/>
        <w:rPr>
          <w:rFonts w:cs="Arial"/>
          <w:szCs w:val="20"/>
        </w:rPr>
      </w:pPr>
    </w:p>
    <w:p w14:paraId="4ED2644E" w14:textId="77777777" w:rsidR="00774498" w:rsidRPr="00432D10" w:rsidRDefault="00774498" w:rsidP="00774498">
      <w:pPr>
        <w:spacing w:line="240" w:lineRule="auto"/>
        <w:jc w:val="both"/>
        <w:rPr>
          <w:rFonts w:cs="Arial"/>
          <w:szCs w:val="20"/>
        </w:rPr>
      </w:pPr>
      <w:r w:rsidRPr="00432D10">
        <w:rPr>
          <w:rFonts w:cs="Arial"/>
          <w:szCs w:val="20"/>
        </w:rPr>
        <w:t xml:space="preserve">V primerih, ko je delovno mesto ali naziv ukinjeno postopamo po drugem odstavku 96. člena ZSTSPJS in plačni razred javnega uslužbenca, ki je podlaga za prevedbo, določimo tako, da se </w:t>
      </w:r>
      <w:r w:rsidRPr="00432D10">
        <w:rPr>
          <w:rFonts w:cs="Arial"/>
          <w:szCs w:val="20"/>
          <w:u w:val="single"/>
        </w:rPr>
        <w:t>upošteva izhodiščni plačni razred delovnega mesta oz. naziva po premestitvi, kot je veljal na 31. decembra 2024</w:t>
      </w:r>
      <w:r w:rsidRPr="00432D10">
        <w:rPr>
          <w:rFonts w:cs="Arial"/>
          <w:szCs w:val="20"/>
        </w:rPr>
        <w:t>. Plačnemu razredu iz prejšnjega stavka se prišteje število plačnih razredov napredovanj, ki jih javni uslužbenec v skladu s 17. členom ZSTSPJS lahko prenese na novo delovno mesto, in število plačnih razredov, ki so bili za določeno delovno mesto oz. naziv določeni z namenom odprave nesorazmerij v osnovnih plačah. S pomočjo Priloge 4 ZSTSPJS ugotovimo plačni razred v novi plačni lestvici.</w:t>
      </w:r>
    </w:p>
    <w:p w14:paraId="785EF420" w14:textId="77777777" w:rsidR="00774498" w:rsidRPr="00432D10" w:rsidRDefault="00774498" w:rsidP="00774498">
      <w:pPr>
        <w:spacing w:line="240" w:lineRule="auto"/>
        <w:jc w:val="both"/>
        <w:rPr>
          <w:rFonts w:cs="Arial"/>
          <w:szCs w:val="20"/>
        </w:rPr>
      </w:pPr>
    </w:p>
    <w:p w14:paraId="6DC87020" w14:textId="77777777" w:rsidR="00774498" w:rsidRPr="00432D10" w:rsidRDefault="00774498" w:rsidP="00774498">
      <w:pPr>
        <w:spacing w:line="240" w:lineRule="auto"/>
        <w:jc w:val="both"/>
        <w:rPr>
          <w:rFonts w:cs="Arial"/>
          <w:szCs w:val="20"/>
        </w:rPr>
      </w:pPr>
      <w:r w:rsidRPr="00432D10">
        <w:rPr>
          <w:rFonts w:cs="Arial"/>
          <w:szCs w:val="20"/>
        </w:rPr>
        <w:t>Upoštevaje drugi odstavek 97. člena ZSTSPJS se javni uslužbenec ne sme uvrstiti v nižji plačni razred, kot je seštevek izhodiščnega plačnega razreda delovnega mesta oz. naziva v novi plačni lestvici in števila plačnih razredov napredovanj javnega uslužbenca, doseženih na delovnem mestu oz. nazivu do vključno 31. decembra 2024.</w:t>
      </w:r>
    </w:p>
    <w:p w14:paraId="3D82693F" w14:textId="77777777" w:rsidR="00774498" w:rsidRPr="00432D10" w:rsidRDefault="00774498" w:rsidP="00774498">
      <w:pPr>
        <w:spacing w:line="240" w:lineRule="auto"/>
        <w:jc w:val="both"/>
        <w:rPr>
          <w:rFonts w:cs="Arial"/>
          <w:szCs w:val="20"/>
        </w:rPr>
      </w:pPr>
    </w:p>
    <w:p w14:paraId="4F0C65D6" w14:textId="77777777" w:rsidR="00774498" w:rsidRDefault="00774498" w:rsidP="00774498">
      <w:pPr>
        <w:spacing w:line="240" w:lineRule="auto"/>
        <w:jc w:val="both"/>
        <w:rPr>
          <w:rFonts w:cs="Arial"/>
          <w:szCs w:val="20"/>
        </w:rPr>
      </w:pPr>
      <w:r w:rsidRPr="00432D10">
        <w:rPr>
          <w:rFonts w:cs="Arial"/>
          <w:szCs w:val="20"/>
        </w:rPr>
        <w:t xml:space="preserve">Akti za uvrščanje delovnih mest in nazivov v plačne razrede vsebujejo posebne </w:t>
      </w:r>
      <w:proofErr w:type="spellStart"/>
      <w:r w:rsidRPr="00432D10">
        <w:rPr>
          <w:rFonts w:cs="Arial"/>
          <w:szCs w:val="20"/>
        </w:rPr>
        <w:t>prevedbene</w:t>
      </w:r>
      <w:proofErr w:type="spellEnd"/>
      <w:r w:rsidRPr="00432D10">
        <w:rPr>
          <w:rFonts w:cs="Arial"/>
          <w:szCs w:val="20"/>
        </w:rPr>
        <w:t xml:space="preserve"> tabele, kjer je za vsako delovno mesto oz. naziv (tudi za nova delovna mesta in nazive) natančno zapisan postopek prevedbe plačnega razreda delovnega mesta oz. naziva. Med drugim je tam zapisan podatek o plačnem razredu delovnega mesta oz. naziva na dan 31. 12. 2024 in podatek o številu plačnih razredov za odpravo nesorazmerij. </w:t>
      </w:r>
    </w:p>
    <w:p w14:paraId="29AB9551" w14:textId="77777777" w:rsidR="00774498" w:rsidRPr="00432D10" w:rsidRDefault="00774498" w:rsidP="00774498">
      <w:pPr>
        <w:spacing w:line="240" w:lineRule="auto"/>
        <w:jc w:val="both"/>
        <w:rPr>
          <w:rFonts w:cs="Arial"/>
          <w:szCs w:val="20"/>
        </w:rPr>
      </w:pPr>
    </w:p>
    <w:p w14:paraId="368BFE59" w14:textId="77777777" w:rsidR="00774498" w:rsidRPr="00432D10" w:rsidRDefault="00774498" w:rsidP="00774498">
      <w:pPr>
        <w:spacing w:line="240" w:lineRule="auto"/>
        <w:jc w:val="both"/>
        <w:rPr>
          <w:rFonts w:cs="Arial"/>
          <w:szCs w:val="20"/>
        </w:rPr>
      </w:pPr>
    </w:p>
    <w:p w14:paraId="33A95F78"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 xml:space="preserve">Prevajanje plačnega razreda javnega uslužbenca, če delovnega mesta zaradi reorganizacije ni več v aktu o sistemizaciji delovnih mest </w:t>
      </w:r>
    </w:p>
    <w:p w14:paraId="03C04ED9" w14:textId="77777777" w:rsidR="00774498" w:rsidRPr="00432D10" w:rsidRDefault="00774498" w:rsidP="00774498">
      <w:pPr>
        <w:spacing w:line="240" w:lineRule="auto"/>
        <w:jc w:val="both"/>
        <w:rPr>
          <w:rFonts w:cs="Arial"/>
          <w:b/>
          <w:bCs/>
          <w:szCs w:val="20"/>
        </w:rPr>
      </w:pPr>
    </w:p>
    <w:p w14:paraId="039D7C8E"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4BBFFD05" w14:textId="77777777" w:rsidR="00774498" w:rsidRPr="00432D10" w:rsidRDefault="00774498" w:rsidP="00774498">
      <w:pPr>
        <w:spacing w:line="240" w:lineRule="auto"/>
        <w:jc w:val="both"/>
        <w:rPr>
          <w:rFonts w:cs="Arial"/>
          <w:szCs w:val="20"/>
        </w:rPr>
      </w:pPr>
      <w:r w:rsidRPr="00432D10">
        <w:rPr>
          <w:rFonts w:cs="Arial"/>
          <w:szCs w:val="20"/>
        </w:rPr>
        <w:t>V aktu o sistemizaciji bomo ukinili delovno mesto, na katerem je zaposlen javni uslužbenec, ter ga premestili na drugo delovno mesto. Plačni razred na katerem delovnem mestu mu prevajamo?</w:t>
      </w:r>
    </w:p>
    <w:p w14:paraId="1F5A93D1" w14:textId="77777777" w:rsidR="00774498" w:rsidRPr="00432D10" w:rsidRDefault="00774498" w:rsidP="00774498">
      <w:pPr>
        <w:spacing w:line="240" w:lineRule="auto"/>
        <w:jc w:val="both"/>
        <w:rPr>
          <w:rFonts w:cs="Arial"/>
          <w:b/>
          <w:bCs/>
          <w:szCs w:val="20"/>
        </w:rPr>
      </w:pPr>
    </w:p>
    <w:p w14:paraId="70E57B16"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2EAFE3BE" w14:textId="77777777" w:rsidR="00774498" w:rsidRPr="00432D10" w:rsidRDefault="00774498" w:rsidP="00774498">
      <w:pPr>
        <w:spacing w:line="240" w:lineRule="auto"/>
        <w:jc w:val="both"/>
        <w:rPr>
          <w:rFonts w:cs="Arial"/>
          <w:szCs w:val="20"/>
        </w:rPr>
      </w:pPr>
      <w:r w:rsidRPr="00432D10">
        <w:rPr>
          <w:rFonts w:cs="Arial"/>
          <w:szCs w:val="20"/>
        </w:rPr>
        <w:t>Če se delovna mesta ukinjajo zgolj v aktu o sistemizaciji zaradi reorganizacije (in ne zaradi ukinjanja delovnih mest s kolektivno pogodbo), potem se plačni razred javnih uslužbencev prevaja na delovnem mestu, ki ga zasedajo 31. decembra 2024, skladno s prvim odstavkom 96. člena ZSTSPJS. Na delovnem mestu, za katerega sklenejo novo pogodbo o zaposlitvi, se ne prevaja njihovega plačnega razreda, ampak se jim plačni razred (že v novi plačni lestvici) določi na podlagi 17. oz. 18. člena ZSTSPJS, upoštevaje plačni razred in število napredovanj, ki so jih dobili s prevedbo. Če sklene pogodbo o zaposlitvi za delovno mesto v istem tarifnem razredu in s prevedbo dobi npr. 6 napredovanj na delovnem mestu, teh šest napredovanj prenese na drugo delovno mesto (17. člen ZSTSPJS). Če pa sklene pogodbo o zaposlitvi za delovno mesto v višjem tarifnem razredu, se napredovanja ne prenašajo, ampak se javni uslužbenec uvrsti v izhodiščni plačni razred delovnega mesta, oziroma se njegovemu plačnemu razredu doda en plačni razred, če je ta višji ali enak izhodiščnemu plačnemu razredu delovnega mesta (18. člen ZSTSPJS).</w:t>
      </w:r>
    </w:p>
    <w:p w14:paraId="2CC0C777" w14:textId="77777777" w:rsidR="00774498" w:rsidRPr="00432D10" w:rsidRDefault="00774498" w:rsidP="00774498">
      <w:pPr>
        <w:spacing w:line="240" w:lineRule="auto"/>
        <w:jc w:val="both"/>
        <w:rPr>
          <w:rFonts w:cs="Arial"/>
          <w:szCs w:val="20"/>
        </w:rPr>
      </w:pPr>
    </w:p>
    <w:p w14:paraId="7AB0F918" w14:textId="77777777" w:rsidR="00774498" w:rsidRPr="00432D10" w:rsidRDefault="00774498" w:rsidP="00774498">
      <w:pPr>
        <w:spacing w:line="240" w:lineRule="auto"/>
        <w:jc w:val="both"/>
        <w:rPr>
          <w:rFonts w:cs="Arial"/>
          <w:szCs w:val="20"/>
        </w:rPr>
      </w:pPr>
      <w:r w:rsidRPr="00432D10">
        <w:rPr>
          <w:rFonts w:cs="Arial"/>
          <w:szCs w:val="20"/>
        </w:rPr>
        <w:t xml:space="preserve">Če delovno mesto ukinja kolektivna pogodba, se plačni razred javnih uslužbencev, v skladu z drugim odstavkom 96. člena ZSTSPJS, prevaja na delovnem mestu, za katero v skladu z določili kolektivne pogodbe sklene pogodbo o zaposlitvi s 1. 1. 2024. </w:t>
      </w:r>
    </w:p>
    <w:p w14:paraId="7250F7E4" w14:textId="77777777" w:rsidR="00774498" w:rsidRDefault="00774498" w:rsidP="00774498">
      <w:pPr>
        <w:spacing w:line="240" w:lineRule="auto"/>
        <w:jc w:val="both"/>
        <w:rPr>
          <w:rFonts w:cs="Arial"/>
          <w:b/>
          <w:bCs/>
          <w:szCs w:val="20"/>
        </w:rPr>
      </w:pPr>
    </w:p>
    <w:p w14:paraId="2742CE81" w14:textId="77777777" w:rsidR="00774498" w:rsidRPr="00432D10" w:rsidRDefault="00774498" w:rsidP="00774498">
      <w:pPr>
        <w:spacing w:line="240" w:lineRule="auto"/>
        <w:jc w:val="both"/>
        <w:rPr>
          <w:rFonts w:cs="Arial"/>
          <w:b/>
          <w:bCs/>
          <w:szCs w:val="20"/>
        </w:rPr>
      </w:pPr>
    </w:p>
    <w:p w14:paraId="48F8FB43"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Kako prevedemo plačni razred javnega uslužbenca, če je zaposlen na delovnem mestu, ki ga delodajalec ne sme imeti v aktu o sistemizaciji delovnih mest?</w:t>
      </w:r>
    </w:p>
    <w:p w14:paraId="12CC0F5C" w14:textId="77777777" w:rsidR="00774498" w:rsidRPr="00432D10" w:rsidRDefault="00774498" w:rsidP="00774498">
      <w:pPr>
        <w:spacing w:line="240" w:lineRule="auto"/>
        <w:jc w:val="both"/>
        <w:rPr>
          <w:rFonts w:cs="Arial"/>
          <w:b/>
          <w:bCs/>
          <w:szCs w:val="20"/>
        </w:rPr>
      </w:pPr>
    </w:p>
    <w:p w14:paraId="397603FB"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7F837990" w14:textId="77777777" w:rsidR="00774498" w:rsidRPr="00432D10" w:rsidRDefault="00774498" w:rsidP="00774498">
      <w:pPr>
        <w:spacing w:line="240" w:lineRule="auto"/>
        <w:jc w:val="both"/>
        <w:rPr>
          <w:rFonts w:cs="Arial"/>
          <w:szCs w:val="20"/>
        </w:rPr>
      </w:pPr>
      <w:r w:rsidRPr="00432D10">
        <w:rPr>
          <w:rFonts w:cs="Arial"/>
          <w:szCs w:val="20"/>
        </w:rPr>
        <w:t xml:space="preserve">Zanima me, kako postopati v primeru, ko smo vzeli delovno mesto iz Kolektivne pogodbe javnega zavoda RTV  Slovenija. Kako v tem primeru izvesti prevedbo plačnega razreda javnega uslužbenca. </w:t>
      </w:r>
    </w:p>
    <w:p w14:paraId="71DB9128" w14:textId="77777777" w:rsidR="00774498" w:rsidRPr="00432D10" w:rsidRDefault="00774498" w:rsidP="00774498">
      <w:pPr>
        <w:spacing w:line="240" w:lineRule="auto"/>
        <w:jc w:val="both"/>
        <w:rPr>
          <w:rFonts w:cs="Arial"/>
          <w:b/>
          <w:bCs/>
          <w:szCs w:val="20"/>
        </w:rPr>
      </w:pPr>
    </w:p>
    <w:p w14:paraId="0F5C9183"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6D470A4E" w14:textId="77777777" w:rsidR="00774498" w:rsidRPr="00432D10" w:rsidRDefault="00774498" w:rsidP="00774498">
      <w:pPr>
        <w:spacing w:line="240" w:lineRule="auto"/>
        <w:jc w:val="both"/>
        <w:rPr>
          <w:rFonts w:cs="Arial"/>
          <w:szCs w:val="20"/>
        </w:rPr>
      </w:pPr>
      <w:r w:rsidRPr="00432D10">
        <w:rPr>
          <w:rFonts w:cs="Arial"/>
          <w:szCs w:val="20"/>
        </w:rPr>
        <w:t xml:space="preserve">Če javni uslužbenec zaseda delovno mesto, ki ga delodajalec ne sme vključiti v akt o sistemizaciji delovnih mest, mu mora delodajalec poiskati drugo ustrezno delovno mesto. ZSTSPJS v tretjem odstavku 96. člena določa, da delodajalec javnega uslužbenca </w:t>
      </w:r>
      <w:r w:rsidRPr="00432D10">
        <w:rPr>
          <w:rFonts w:cs="Arial"/>
          <w:szCs w:val="20"/>
          <w:u w:val="single"/>
        </w:rPr>
        <w:t>s 1. januarjem 2025 premesti ali mu ponudi v podpis pogodbo o zaposlitvi za drugo ustrezno delovno mesto v istem tarifnem razredu</w:t>
      </w:r>
      <w:r w:rsidRPr="00432D10">
        <w:rPr>
          <w:rFonts w:cs="Arial"/>
          <w:szCs w:val="20"/>
        </w:rPr>
        <w:t xml:space="preserve"> iz akta za uvrščanje, ki velja za uporabnika proračuna ali iz druge kolektivne pogodbe ali uredbe, skladno z drugim stavkom tretjega odstavka 14. člena ZSTSPJS. </w:t>
      </w:r>
    </w:p>
    <w:p w14:paraId="5963499F" w14:textId="77777777" w:rsidR="00774498" w:rsidRPr="00432D10" w:rsidRDefault="00774498" w:rsidP="00774498">
      <w:pPr>
        <w:spacing w:line="240" w:lineRule="auto"/>
        <w:jc w:val="both"/>
        <w:rPr>
          <w:rFonts w:cs="Arial"/>
          <w:szCs w:val="20"/>
        </w:rPr>
      </w:pPr>
    </w:p>
    <w:p w14:paraId="510C3932" w14:textId="77777777" w:rsidR="00774498" w:rsidRPr="00432D10" w:rsidRDefault="00774498" w:rsidP="00774498">
      <w:pPr>
        <w:spacing w:line="240" w:lineRule="auto"/>
        <w:jc w:val="both"/>
        <w:rPr>
          <w:rFonts w:cs="Arial"/>
          <w:szCs w:val="20"/>
        </w:rPr>
      </w:pPr>
      <w:r w:rsidRPr="00432D10">
        <w:rPr>
          <w:rFonts w:cs="Arial"/>
          <w:szCs w:val="20"/>
        </w:rPr>
        <w:t>Javnemu uslužbencu se v tem primeru plačni razred, ki je podlaga za prevedbo, določi v skladu z drugim odstavkom 96. člena ZSTSPJS, in sicer tako, da se upošteva plačni razred delovnega mesta ali naziva po premestitvi, kot je veljal 31. decembra 2024. Plačnemu razredu iz prejšnjega stavka se prišteje število plačnih razredov napredovanj, ki jih javni uslužbenec v skladu s 17. členom ZSTSPJS lahko prenese na delovno mesto po premestitvi, in število plačnih razredov, pridobljenih zaradi odprave nesorazmerij v osnovnih plačah na tem drugem delovnem mestu oziroma v nazivu, določenih v aktu za uvrščanje.</w:t>
      </w:r>
    </w:p>
    <w:p w14:paraId="5CFB043C" w14:textId="77777777" w:rsidR="00774498" w:rsidRPr="00432D10" w:rsidRDefault="00774498" w:rsidP="00774498">
      <w:pPr>
        <w:spacing w:line="240" w:lineRule="auto"/>
        <w:jc w:val="both"/>
        <w:rPr>
          <w:rFonts w:cs="Arial"/>
          <w:szCs w:val="20"/>
        </w:rPr>
      </w:pPr>
    </w:p>
    <w:p w14:paraId="24DE602B" w14:textId="77777777" w:rsidR="00774498" w:rsidRPr="00432D10" w:rsidRDefault="00774498" w:rsidP="00774498">
      <w:pPr>
        <w:spacing w:line="240" w:lineRule="auto"/>
        <w:jc w:val="both"/>
        <w:rPr>
          <w:rFonts w:cs="Arial"/>
          <w:b/>
          <w:bCs/>
          <w:szCs w:val="20"/>
        </w:rPr>
      </w:pPr>
    </w:p>
    <w:p w14:paraId="021C1A75"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lastRenderedPageBreak/>
        <w:t>Iz katerih kolektivnih pogodb lahko proračunski uporabniki povzemajo delovna mesta oz. nazive v svoj akt o sistemizaciji?</w:t>
      </w:r>
    </w:p>
    <w:p w14:paraId="0B2F9CE6" w14:textId="77777777" w:rsidR="00774498" w:rsidRPr="00432D10" w:rsidRDefault="00774498" w:rsidP="00774498">
      <w:pPr>
        <w:spacing w:line="240" w:lineRule="auto"/>
        <w:jc w:val="both"/>
        <w:rPr>
          <w:rFonts w:cs="Arial"/>
          <w:b/>
          <w:bCs/>
          <w:szCs w:val="20"/>
        </w:rPr>
      </w:pPr>
    </w:p>
    <w:p w14:paraId="3CA2E558"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50453DDF" w14:textId="77777777" w:rsidR="00774498" w:rsidRPr="00432D10" w:rsidRDefault="00774498" w:rsidP="00774498">
      <w:pPr>
        <w:spacing w:line="240" w:lineRule="auto"/>
        <w:jc w:val="both"/>
        <w:rPr>
          <w:rFonts w:cs="Arial"/>
          <w:szCs w:val="20"/>
        </w:rPr>
      </w:pPr>
      <w:r w:rsidRPr="00432D10">
        <w:rPr>
          <w:rFonts w:cs="Arial"/>
          <w:szCs w:val="20"/>
        </w:rPr>
        <w:t>V aktu o sistemizaciji imamo delovna mesta iz drugih kolektivnih pogodb, ki jih moramo zamenjati.  Zanima me, katera delovna mesta lahko vključimo v naš akt o sistemizaciji.</w:t>
      </w:r>
    </w:p>
    <w:p w14:paraId="0B63678F" w14:textId="77777777" w:rsidR="00774498" w:rsidRPr="00432D10" w:rsidRDefault="00774498" w:rsidP="00774498">
      <w:pPr>
        <w:spacing w:line="240" w:lineRule="auto"/>
        <w:jc w:val="both"/>
        <w:rPr>
          <w:rFonts w:cs="Arial"/>
          <w:b/>
          <w:bCs/>
          <w:szCs w:val="20"/>
        </w:rPr>
      </w:pPr>
      <w:r w:rsidRPr="00432D10">
        <w:rPr>
          <w:rFonts w:cs="Arial"/>
          <w:szCs w:val="20"/>
        </w:rPr>
        <w:t xml:space="preserve"> </w:t>
      </w:r>
    </w:p>
    <w:p w14:paraId="7F88A0BA"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378B0039" w14:textId="77777777" w:rsidR="00774498" w:rsidRPr="00432D10" w:rsidRDefault="00774498" w:rsidP="00774498">
      <w:pPr>
        <w:spacing w:line="240" w:lineRule="auto"/>
        <w:jc w:val="both"/>
        <w:rPr>
          <w:rFonts w:cs="Arial"/>
          <w:szCs w:val="20"/>
        </w:rPr>
      </w:pPr>
      <w:r w:rsidRPr="00432D10">
        <w:rPr>
          <w:rFonts w:cs="Arial"/>
          <w:szCs w:val="20"/>
        </w:rPr>
        <w:t xml:space="preserve">Tretji odstavek 14. člena ZSTSPJS določa, da se delovna mesta oz. nazivi in njihovi plačni razredi v akte o sistemizaciji povzame </w:t>
      </w:r>
      <w:r w:rsidRPr="00432D10">
        <w:rPr>
          <w:rFonts w:cs="Arial"/>
          <w:b/>
          <w:bCs/>
          <w:szCs w:val="20"/>
        </w:rPr>
        <w:t>iz akta za uvrščanje delovnih mest v plačne razrede, ki velja za uporabnika proračuna</w:t>
      </w:r>
      <w:r w:rsidRPr="00432D10">
        <w:rPr>
          <w:rFonts w:cs="Arial"/>
          <w:szCs w:val="20"/>
        </w:rPr>
        <w:t>. Za državno upravo torej iz KPDU, za šole iz KPVIZ, za javne agencije iz uredbe, ki velja zanje, itn.</w:t>
      </w:r>
    </w:p>
    <w:p w14:paraId="6A945FE6" w14:textId="77777777" w:rsidR="00774498" w:rsidRPr="00432D10" w:rsidRDefault="00774498" w:rsidP="00774498">
      <w:pPr>
        <w:spacing w:line="240" w:lineRule="auto"/>
        <w:jc w:val="both"/>
        <w:rPr>
          <w:rFonts w:cs="Arial"/>
          <w:szCs w:val="20"/>
        </w:rPr>
      </w:pPr>
    </w:p>
    <w:p w14:paraId="592FE88C" w14:textId="77777777" w:rsidR="00774498" w:rsidRPr="00432D10" w:rsidRDefault="00774498" w:rsidP="00774498">
      <w:pPr>
        <w:spacing w:line="240" w:lineRule="auto"/>
        <w:jc w:val="both"/>
        <w:rPr>
          <w:rFonts w:cs="Arial"/>
          <w:szCs w:val="20"/>
        </w:rPr>
      </w:pPr>
      <w:r w:rsidRPr="00432D10">
        <w:rPr>
          <w:rFonts w:cs="Arial"/>
          <w:szCs w:val="20"/>
        </w:rPr>
        <w:t xml:space="preserve">V aktih o sistemizaciji se </w:t>
      </w:r>
      <w:r w:rsidRPr="00432D10">
        <w:rPr>
          <w:rFonts w:cs="Arial"/>
          <w:szCs w:val="20"/>
          <w:u w:val="single"/>
        </w:rPr>
        <w:t>izjemoma</w:t>
      </w:r>
      <w:r w:rsidRPr="00432D10">
        <w:rPr>
          <w:rFonts w:cs="Arial"/>
          <w:szCs w:val="20"/>
        </w:rPr>
        <w:t xml:space="preserve"> lahko določi delovno mesto oz. naziv, ki ga ureja </w:t>
      </w:r>
      <w:r w:rsidRPr="00432D10">
        <w:rPr>
          <w:rFonts w:cs="Arial"/>
          <w:szCs w:val="20"/>
          <w:u w:val="single"/>
        </w:rPr>
        <w:t>kolektivna pogodba oz. uredba za drugo dejavnost</w:t>
      </w:r>
      <w:r w:rsidRPr="00432D10">
        <w:rPr>
          <w:rFonts w:cs="Arial"/>
          <w:szCs w:val="20"/>
        </w:rPr>
        <w:t>, in sicer če gre za delovno mesto, ki ga kolektivna pogodba za dejavnost oz. uredba, ki velja za uporabnika proračuna, ne vsebuje in ga delodajalec nujno potrebuje za izvajanje nalog. Pri tem se v aktu o sistemizaciji upošteva uvrstitev v plačni razred iz te kolektivne pogodbe</w:t>
      </w:r>
    </w:p>
    <w:p w14:paraId="1DF93594" w14:textId="77777777" w:rsidR="00774498" w:rsidRPr="00432D10" w:rsidRDefault="00774498" w:rsidP="00774498">
      <w:pPr>
        <w:spacing w:line="240" w:lineRule="auto"/>
        <w:jc w:val="both"/>
        <w:rPr>
          <w:rFonts w:cs="Arial"/>
          <w:szCs w:val="20"/>
        </w:rPr>
      </w:pPr>
      <w:r w:rsidRPr="00432D10">
        <w:rPr>
          <w:rFonts w:cs="Arial"/>
          <w:szCs w:val="20"/>
        </w:rPr>
        <w:t xml:space="preserve">oz. uredbe. </w:t>
      </w:r>
    </w:p>
    <w:p w14:paraId="7C8925C2" w14:textId="77777777" w:rsidR="00774498" w:rsidRPr="00432D10" w:rsidRDefault="00774498" w:rsidP="00774498">
      <w:pPr>
        <w:spacing w:line="240" w:lineRule="auto"/>
        <w:jc w:val="both"/>
        <w:rPr>
          <w:rFonts w:cs="Arial"/>
          <w:szCs w:val="20"/>
        </w:rPr>
      </w:pPr>
    </w:p>
    <w:p w14:paraId="347A901E" w14:textId="77777777" w:rsidR="00774498" w:rsidRPr="00432D10" w:rsidRDefault="00774498" w:rsidP="00774498">
      <w:pPr>
        <w:spacing w:line="240" w:lineRule="auto"/>
        <w:jc w:val="both"/>
        <w:rPr>
          <w:rFonts w:cs="Arial"/>
          <w:szCs w:val="20"/>
        </w:rPr>
      </w:pPr>
      <w:r w:rsidRPr="00432D10">
        <w:rPr>
          <w:rFonts w:cs="Arial"/>
          <w:szCs w:val="20"/>
        </w:rPr>
        <w:t xml:space="preserve">Delovnih mest iz plačnih podskupin strokovno - tehničnih in administrativnih delovnih mest (C9, D9, E9, F9, G9, H9, I9, K9), ki jih urejajo kolektivne pogodbe oz. uredbe za drugo dejavnost, ni dovoljeno povzemati v akte o sistemizaciji. Proračunski uporabnik mora v svoj akt o sistemizaciji vključiti delovna mesta iz plačne podskupine X9 (C9, D9, E9, F9, G9, H9, I9, K9), ki so del akta za uvrščanje delovnih mest v plačne razrede, ki velja za uporabnika proračuna. Osnovna šola torej lahko v svoj akt o sistemizaciji delovnih mest vključi le delovna mesta iz plačne podskupine D9, ne pa tudi delovnih mest iz drugih plačnih podskupin z oznako X9. </w:t>
      </w:r>
    </w:p>
    <w:p w14:paraId="5CF7A67D" w14:textId="77777777" w:rsidR="00774498" w:rsidRPr="00432D10" w:rsidRDefault="00774498" w:rsidP="00774498">
      <w:pPr>
        <w:spacing w:line="240" w:lineRule="auto"/>
        <w:jc w:val="both"/>
        <w:rPr>
          <w:rFonts w:cs="Arial"/>
          <w:szCs w:val="20"/>
        </w:rPr>
      </w:pPr>
    </w:p>
    <w:p w14:paraId="23BAF037" w14:textId="77777777" w:rsidR="00774498" w:rsidRPr="00432D10" w:rsidRDefault="00774498" w:rsidP="00774498">
      <w:pPr>
        <w:spacing w:line="240" w:lineRule="auto"/>
        <w:jc w:val="both"/>
        <w:rPr>
          <w:rFonts w:cs="Arial"/>
          <w:szCs w:val="20"/>
        </w:rPr>
      </w:pPr>
      <w:r w:rsidRPr="00432D10">
        <w:rPr>
          <w:rFonts w:cs="Arial"/>
          <w:szCs w:val="20"/>
        </w:rPr>
        <w:t>Prav tako proračunski uporabniki v svoje akte o sistemizaciji delovnih mest ne smejo vključevati delovnih mest in nazivov, ki jih urejajo zavodske kolektivne pogodbe (RTV Slovenija, JGZ Brdo) in splošni akti drugih državnih organov (npr. Državni zbor, Informacijski pooblaščenec).</w:t>
      </w:r>
    </w:p>
    <w:p w14:paraId="559E298C" w14:textId="77777777" w:rsidR="00774498" w:rsidRPr="00432D10" w:rsidRDefault="00774498" w:rsidP="00774498">
      <w:pPr>
        <w:spacing w:line="240" w:lineRule="auto"/>
        <w:jc w:val="both"/>
        <w:rPr>
          <w:rFonts w:cs="Arial"/>
          <w:szCs w:val="20"/>
        </w:rPr>
      </w:pPr>
    </w:p>
    <w:p w14:paraId="2FACC936" w14:textId="77777777" w:rsidR="00774498" w:rsidRPr="00432D10" w:rsidRDefault="00774498" w:rsidP="00774498">
      <w:pPr>
        <w:spacing w:line="240" w:lineRule="auto"/>
        <w:jc w:val="both"/>
        <w:rPr>
          <w:rFonts w:cs="Arial"/>
          <w:b/>
          <w:bCs/>
          <w:szCs w:val="20"/>
        </w:rPr>
      </w:pPr>
    </w:p>
    <w:p w14:paraId="12AFDEEF"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Kako prevedemo plačni razred javnega uslužbenca, ki ima 31. 12.2024 določen plačni razred z odbitkom po 14. členu ZSPJS</w:t>
      </w:r>
    </w:p>
    <w:p w14:paraId="000820CA" w14:textId="77777777" w:rsidR="00774498" w:rsidRPr="00432D10" w:rsidRDefault="00774498" w:rsidP="00774498">
      <w:pPr>
        <w:spacing w:line="240" w:lineRule="auto"/>
        <w:jc w:val="both"/>
        <w:rPr>
          <w:rFonts w:cs="Arial"/>
          <w:b/>
          <w:bCs/>
          <w:szCs w:val="20"/>
        </w:rPr>
      </w:pPr>
    </w:p>
    <w:p w14:paraId="52DE8E11"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3EFD1438" w14:textId="77777777" w:rsidR="00774498" w:rsidRPr="00432D10" w:rsidRDefault="00774498" w:rsidP="00774498">
      <w:pPr>
        <w:spacing w:line="240" w:lineRule="exact"/>
        <w:jc w:val="both"/>
        <w:rPr>
          <w:rFonts w:cs="Arial"/>
          <w:szCs w:val="20"/>
        </w:rPr>
      </w:pPr>
      <w:r w:rsidRPr="00432D10">
        <w:rPr>
          <w:rFonts w:cs="Arial"/>
          <w:szCs w:val="20"/>
        </w:rPr>
        <w:t>Javni uslužbenec nima ustrezne izobrazbe za delovno mesto, zato ima plačni razred na delovnem mestu v VII/2 tarifnem razredu danes določen z odbitkom plačnega razreda v skladu  s 14. členom ZSPJS. Ali lahko ostane na istem delovnem mestu ali ga moramo premakniti drugam? Kako mu prevedemo plačni razred?</w:t>
      </w:r>
    </w:p>
    <w:p w14:paraId="0DFD7AFE" w14:textId="77777777" w:rsidR="00774498" w:rsidRPr="00432D10" w:rsidRDefault="00774498" w:rsidP="00774498">
      <w:pPr>
        <w:spacing w:line="240" w:lineRule="auto"/>
        <w:jc w:val="both"/>
        <w:rPr>
          <w:rFonts w:cs="Arial"/>
          <w:b/>
          <w:bCs/>
          <w:szCs w:val="20"/>
        </w:rPr>
      </w:pPr>
    </w:p>
    <w:p w14:paraId="50642329"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2CA5C146" w14:textId="77777777" w:rsidR="00774498" w:rsidRPr="00432D10" w:rsidRDefault="00774498" w:rsidP="00774498">
      <w:pPr>
        <w:spacing w:line="240" w:lineRule="auto"/>
        <w:jc w:val="both"/>
        <w:rPr>
          <w:rFonts w:cs="Arial"/>
          <w:szCs w:val="20"/>
        </w:rPr>
      </w:pPr>
      <w:r w:rsidRPr="00432D10">
        <w:rPr>
          <w:rFonts w:cs="Arial"/>
          <w:szCs w:val="20"/>
        </w:rPr>
        <w:t>Četrti odstavek 96. člena ZSTSPJS določa, da se javnemu uslužbencu, ki ima na dan 31. decembra 2024 določeno plačo v skladu 14. členom ZSPJS, plačni razred, ki je podlaga za prevedbo, določi tako, da se plačnemu razredu javnega uslužbenca na dan 31. decembra 2024, brez zmanjšanja osnovne plače v skladu s 14. členom ZSPJS, prišteje število plačnih razredov, pridobljenih zaradi odprave nesorazmerij v osnovnih plačah, določenih v aktih za uvrščanje. Ta plačni razred poiščemo v Prilogi 4 ZSTSPJS.</w:t>
      </w:r>
    </w:p>
    <w:p w14:paraId="6DF46B0D" w14:textId="77777777" w:rsidR="00774498" w:rsidRPr="00432D10" w:rsidRDefault="00774498" w:rsidP="00774498">
      <w:pPr>
        <w:spacing w:line="240" w:lineRule="auto"/>
        <w:jc w:val="both"/>
        <w:rPr>
          <w:rFonts w:cs="Arial"/>
          <w:szCs w:val="20"/>
        </w:rPr>
      </w:pPr>
    </w:p>
    <w:p w14:paraId="54BBBCA5" w14:textId="77777777" w:rsidR="00774498" w:rsidRPr="00432D10" w:rsidRDefault="00774498" w:rsidP="00774498">
      <w:pPr>
        <w:spacing w:line="240" w:lineRule="auto"/>
        <w:jc w:val="both"/>
        <w:rPr>
          <w:rFonts w:cs="Arial"/>
          <w:szCs w:val="20"/>
        </w:rPr>
      </w:pPr>
      <w:r w:rsidRPr="00432D10">
        <w:rPr>
          <w:rFonts w:cs="Arial"/>
          <w:szCs w:val="20"/>
        </w:rPr>
        <w:t>Upoštevaje drugi odstavek 97. člena ZSTSPJS se javni uslužbenec ne sme uvrstiti v nižji plačni razred, kot je seštevek izhodiščnega plačnega razreda delovnega mesta oz. naziva v novi plačni lestvici in števila plačnih razredov napredovanj javnega uslužbenca, doseženih na delovnem mestu oz. nazivu do vključno 31. decembra 2024.</w:t>
      </w:r>
    </w:p>
    <w:p w14:paraId="4140E793" w14:textId="77777777" w:rsidR="00774498" w:rsidRPr="00432D10" w:rsidRDefault="00774498" w:rsidP="00774498">
      <w:pPr>
        <w:spacing w:line="240" w:lineRule="auto"/>
        <w:jc w:val="both"/>
        <w:rPr>
          <w:rFonts w:cs="Arial"/>
          <w:szCs w:val="20"/>
        </w:rPr>
      </w:pPr>
    </w:p>
    <w:p w14:paraId="7200BFE0" w14:textId="77777777" w:rsidR="00774498" w:rsidRPr="00432D10" w:rsidRDefault="00774498" w:rsidP="00774498">
      <w:pPr>
        <w:spacing w:line="240" w:lineRule="auto"/>
        <w:jc w:val="both"/>
        <w:rPr>
          <w:rFonts w:cs="Arial"/>
          <w:szCs w:val="20"/>
        </w:rPr>
      </w:pPr>
      <w:r w:rsidRPr="00432D10">
        <w:rPr>
          <w:rFonts w:cs="Arial"/>
          <w:szCs w:val="20"/>
        </w:rPr>
        <w:t xml:space="preserve">Tega javnega uslužbenca pred ali po prehodu v nov plačni sistem ni treba razporejati na novo delovno mesto, za katero bi izpolnjeval pogoj izobrazbe. Če pa bi spreminjali organizacijo dela in v aktu o sistemizaciji delovnih mest tega delovnega mesta ne bi več imeli, bi temu javnemu uslužbencu lahko ponudili pogodbo o zaposlitvi le za delovno mesto, ki ustrezajo njegovi izobrazbi, torej, če ima izobrazbo, ki je predvidena za zasedbo delovnih mest v tarifnem razredu </w:t>
      </w:r>
      <w:r w:rsidRPr="00432D10">
        <w:rPr>
          <w:rFonts w:cs="Arial"/>
          <w:szCs w:val="20"/>
        </w:rPr>
        <w:lastRenderedPageBreak/>
        <w:t>VII/1, za delovno mesto v tem tarifnem razredu. Spregled izobrazbe za delovna mesta v VII/2 tarifnem razredu namreč ni mogoč, razen za delovna mesta na področju zagotavljanja upravljanja in varnosti informacijsko-komunikacijskih sistemov na podlagi četrtega odstavka 10. člena ZSTSPJS ali če področni zakon omogoča spregled izobrazbe za delovna mesta v VII/2.</w:t>
      </w:r>
    </w:p>
    <w:p w14:paraId="21CDED89" w14:textId="77777777" w:rsidR="00774498" w:rsidRPr="00432D10" w:rsidRDefault="00774498" w:rsidP="00774498">
      <w:pPr>
        <w:spacing w:line="240" w:lineRule="auto"/>
        <w:jc w:val="both"/>
        <w:rPr>
          <w:rFonts w:cs="Arial"/>
          <w:szCs w:val="20"/>
        </w:rPr>
      </w:pPr>
    </w:p>
    <w:p w14:paraId="741E6FAB" w14:textId="77777777" w:rsidR="00774498" w:rsidRPr="00432D10" w:rsidRDefault="00774498" w:rsidP="00774498">
      <w:pPr>
        <w:spacing w:line="240" w:lineRule="auto"/>
        <w:jc w:val="both"/>
        <w:rPr>
          <w:rFonts w:cs="Arial"/>
          <w:szCs w:val="20"/>
        </w:rPr>
      </w:pPr>
    </w:p>
    <w:p w14:paraId="4EAED73A"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Prevedba plačnega razreda pripravnika</w:t>
      </w:r>
    </w:p>
    <w:p w14:paraId="24839953" w14:textId="77777777" w:rsidR="00774498" w:rsidRPr="00432D10" w:rsidRDefault="00774498" w:rsidP="00774498">
      <w:pPr>
        <w:spacing w:line="240" w:lineRule="auto"/>
        <w:jc w:val="both"/>
        <w:rPr>
          <w:rFonts w:cs="Arial"/>
          <w:b/>
          <w:bCs/>
          <w:szCs w:val="20"/>
        </w:rPr>
      </w:pPr>
    </w:p>
    <w:p w14:paraId="679DC30B"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2A50582F" w14:textId="77777777" w:rsidR="00774498" w:rsidRPr="00432D10" w:rsidRDefault="00774498" w:rsidP="00774498">
      <w:pPr>
        <w:spacing w:line="240" w:lineRule="auto"/>
        <w:jc w:val="both"/>
        <w:rPr>
          <w:rFonts w:cs="Arial"/>
          <w:szCs w:val="20"/>
        </w:rPr>
      </w:pPr>
      <w:r w:rsidRPr="00432D10">
        <w:rPr>
          <w:rFonts w:cs="Arial"/>
          <w:szCs w:val="20"/>
        </w:rPr>
        <w:t>Prosim za primer, kako se prevede plačni razred za pripravnika na delovnem mestu  bolničar negovalec. Na 31. 12. 2024 ima plačni razred določen na način, da smo izhodiščnemu plačnemu razredu delovnega mesta odšteli 6 plačnih razredov, torej 18 – 6 = 12.</w:t>
      </w:r>
    </w:p>
    <w:p w14:paraId="6753DF16" w14:textId="77777777" w:rsidR="00774498" w:rsidRPr="00432D10" w:rsidRDefault="00774498" w:rsidP="00774498">
      <w:pPr>
        <w:spacing w:line="240" w:lineRule="auto"/>
        <w:jc w:val="both"/>
        <w:rPr>
          <w:rFonts w:cs="Arial"/>
          <w:b/>
          <w:bCs/>
          <w:szCs w:val="20"/>
        </w:rPr>
      </w:pPr>
    </w:p>
    <w:p w14:paraId="17A22AEF"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4355C16E" w14:textId="77777777" w:rsidR="00774498" w:rsidRPr="00432D10" w:rsidRDefault="00774498" w:rsidP="00774498">
      <w:pPr>
        <w:spacing w:line="240" w:lineRule="auto"/>
        <w:jc w:val="both"/>
        <w:rPr>
          <w:rFonts w:cs="Arial"/>
          <w:szCs w:val="20"/>
        </w:rPr>
      </w:pPr>
      <w:r w:rsidRPr="00432D10">
        <w:rPr>
          <w:rFonts w:cs="Arial"/>
          <w:szCs w:val="20"/>
        </w:rPr>
        <w:t>Plačni razred pripravnikov se ne prevaja. Tako določa peti odstavek 96. člena ZSTSPJS:</w:t>
      </w:r>
    </w:p>
    <w:p w14:paraId="4BEA720D" w14:textId="77777777" w:rsidR="00774498" w:rsidRPr="00432D10" w:rsidRDefault="00774498" w:rsidP="00774498">
      <w:pPr>
        <w:spacing w:line="240" w:lineRule="auto"/>
        <w:jc w:val="both"/>
        <w:rPr>
          <w:rFonts w:cs="Arial"/>
          <w:szCs w:val="20"/>
        </w:rPr>
      </w:pPr>
    </w:p>
    <w:p w14:paraId="7C26356F" w14:textId="77777777" w:rsidR="00774498" w:rsidRPr="00432D10" w:rsidRDefault="00774498" w:rsidP="00774498">
      <w:pPr>
        <w:spacing w:line="240" w:lineRule="auto"/>
        <w:jc w:val="both"/>
        <w:rPr>
          <w:rFonts w:cs="Arial"/>
          <w:szCs w:val="20"/>
        </w:rPr>
      </w:pPr>
      <w:r w:rsidRPr="00432D10">
        <w:rPr>
          <w:rFonts w:cs="Arial"/>
          <w:szCs w:val="20"/>
        </w:rPr>
        <w:t>S 1. januarjem 2025 se pripravnika uvrsti v plačni razred, ki je za 4 plačne razrede nižji od izhodiščnega plačnega razreda delovnega mesta, ki ga zasedejo.</w:t>
      </w:r>
    </w:p>
    <w:p w14:paraId="60DCE5EC" w14:textId="77777777" w:rsidR="00774498" w:rsidRPr="00432D10" w:rsidRDefault="00774498" w:rsidP="00774498">
      <w:pPr>
        <w:spacing w:line="240" w:lineRule="auto"/>
        <w:jc w:val="both"/>
        <w:rPr>
          <w:rFonts w:cs="Arial"/>
          <w:szCs w:val="20"/>
        </w:rPr>
      </w:pPr>
    </w:p>
    <w:p w14:paraId="156D7FA7" w14:textId="77777777" w:rsidR="00774498" w:rsidRPr="00432D10" w:rsidRDefault="00774498" w:rsidP="00774498">
      <w:pPr>
        <w:spacing w:line="240" w:lineRule="auto"/>
        <w:jc w:val="both"/>
        <w:rPr>
          <w:rFonts w:cs="Arial"/>
          <w:szCs w:val="20"/>
        </w:rPr>
      </w:pPr>
    </w:p>
    <w:p w14:paraId="24C6F93E"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Določitev plačnega razreda javnih uslužbencev plačne skupine B v novi plačni lestvici</w:t>
      </w:r>
    </w:p>
    <w:p w14:paraId="0054959F" w14:textId="77777777" w:rsidR="00774498" w:rsidRPr="00432D10" w:rsidRDefault="00774498" w:rsidP="00774498">
      <w:pPr>
        <w:pStyle w:val="Odstavekseznama"/>
        <w:spacing w:line="240" w:lineRule="auto"/>
        <w:jc w:val="both"/>
        <w:rPr>
          <w:rFonts w:cs="Arial"/>
          <w:b/>
          <w:bCs/>
          <w:szCs w:val="20"/>
        </w:rPr>
      </w:pPr>
    </w:p>
    <w:p w14:paraId="47FC9CEC"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411CF15D" w14:textId="77777777" w:rsidR="00774498" w:rsidRPr="00432D10" w:rsidRDefault="00774498" w:rsidP="00774498">
      <w:pPr>
        <w:spacing w:line="240" w:lineRule="auto"/>
        <w:jc w:val="both"/>
        <w:rPr>
          <w:rFonts w:cs="Arial"/>
          <w:szCs w:val="20"/>
        </w:rPr>
      </w:pPr>
      <w:r w:rsidRPr="00432D10">
        <w:rPr>
          <w:rFonts w:cs="Arial"/>
          <w:szCs w:val="20"/>
        </w:rPr>
        <w:t>Kako prevedemo plačni razred direktorja, ker ni določenih nesorazmerij? Kako jim določimo plačo v prehodnem obdobju?</w:t>
      </w:r>
    </w:p>
    <w:p w14:paraId="0E6446AB" w14:textId="77777777" w:rsidR="00774498" w:rsidRPr="00432D10" w:rsidRDefault="00774498" w:rsidP="00774498">
      <w:pPr>
        <w:spacing w:line="240" w:lineRule="auto"/>
        <w:jc w:val="both"/>
        <w:rPr>
          <w:rFonts w:cs="Arial"/>
          <w:b/>
          <w:bCs/>
          <w:szCs w:val="20"/>
        </w:rPr>
      </w:pPr>
      <w:r w:rsidRPr="00432D10">
        <w:rPr>
          <w:rFonts w:cs="Arial"/>
          <w:szCs w:val="20"/>
        </w:rPr>
        <w:t xml:space="preserve"> </w:t>
      </w:r>
    </w:p>
    <w:p w14:paraId="37F7C558"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375A95CA" w14:textId="77777777" w:rsidR="00774498" w:rsidRPr="00432D10" w:rsidRDefault="00774498" w:rsidP="00774498">
      <w:pPr>
        <w:spacing w:line="240" w:lineRule="auto"/>
        <w:jc w:val="both"/>
        <w:rPr>
          <w:rFonts w:cs="Arial"/>
          <w:szCs w:val="20"/>
        </w:rPr>
      </w:pPr>
      <w:r w:rsidRPr="00432D10">
        <w:rPr>
          <w:rFonts w:cs="Arial"/>
          <w:szCs w:val="20"/>
        </w:rPr>
        <w:t>Plačni razred direktorja se ne prevaja v novo plačno lestvico, ampak se direktorju s 1. 1. 2025 določi plačni razred v skladu z novo Uredbo o plačah direktorjev v javnem sektorju (Uradni list RS, št. 99/24).</w:t>
      </w:r>
    </w:p>
    <w:p w14:paraId="2931318A" w14:textId="77777777" w:rsidR="00774498" w:rsidRPr="00432D10" w:rsidRDefault="00774498" w:rsidP="00774498">
      <w:pPr>
        <w:spacing w:line="240" w:lineRule="auto"/>
        <w:jc w:val="both"/>
        <w:rPr>
          <w:rFonts w:cs="Arial"/>
          <w:szCs w:val="20"/>
        </w:rPr>
      </w:pPr>
    </w:p>
    <w:p w14:paraId="5F4635BA" w14:textId="77777777" w:rsidR="00774498" w:rsidRPr="00432D10" w:rsidRDefault="00774498" w:rsidP="00774498">
      <w:pPr>
        <w:spacing w:line="240" w:lineRule="auto"/>
        <w:jc w:val="both"/>
        <w:rPr>
          <w:rFonts w:cs="Arial"/>
          <w:szCs w:val="20"/>
        </w:rPr>
      </w:pPr>
      <w:r w:rsidRPr="00432D10">
        <w:rPr>
          <w:rFonts w:cs="Arial"/>
          <w:szCs w:val="20"/>
        </w:rPr>
        <w:t>S 1. 1. 2025 znaša osnovna plača direktorja seštevek vrednosti plačnega razreda, v katerega je uvrščen 31. 12. 2024, in 1. obroka razlike. Razlika se mu izračuna kot razlika med vrednostjo plačnega razreda, v katerega je uvrščen 1. 1. 2025, in vrednostjo plačnega razreda, v katerega je bil uvrščen 31. 12. 2024.</w:t>
      </w:r>
    </w:p>
    <w:p w14:paraId="2387FC0F" w14:textId="77777777" w:rsidR="00774498" w:rsidRPr="00432D10" w:rsidRDefault="00774498" w:rsidP="00774498">
      <w:pPr>
        <w:spacing w:line="240" w:lineRule="auto"/>
        <w:jc w:val="both"/>
        <w:rPr>
          <w:rFonts w:cs="Arial"/>
          <w:szCs w:val="20"/>
        </w:rPr>
      </w:pPr>
    </w:p>
    <w:p w14:paraId="32DD9CF9" w14:textId="77777777" w:rsidR="00774498" w:rsidRPr="00432D10" w:rsidRDefault="00774498" w:rsidP="00774498">
      <w:pPr>
        <w:spacing w:line="240" w:lineRule="auto"/>
        <w:jc w:val="both"/>
        <w:rPr>
          <w:rFonts w:cs="Arial"/>
          <w:szCs w:val="20"/>
        </w:rPr>
      </w:pPr>
    </w:p>
    <w:p w14:paraId="7ADBC7E8"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Kdo direktorju določi plačni razred?</w:t>
      </w:r>
    </w:p>
    <w:p w14:paraId="5C910C1C" w14:textId="77777777" w:rsidR="00774498" w:rsidRPr="00432D10" w:rsidRDefault="00774498" w:rsidP="00774498">
      <w:pPr>
        <w:pStyle w:val="Odstavekseznama"/>
        <w:spacing w:line="240" w:lineRule="auto"/>
        <w:jc w:val="both"/>
        <w:rPr>
          <w:rFonts w:cs="Arial"/>
          <w:b/>
          <w:bCs/>
          <w:szCs w:val="20"/>
        </w:rPr>
      </w:pPr>
    </w:p>
    <w:p w14:paraId="438A7FB0"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335163E5" w14:textId="77777777" w:rsidR="00774498" w:rsidRPr="00432D10" w:rsidRDefault="00774498" w:rsidP="00774498">
      <w:pPr>
        <w:spacing w:line="240" w:lineRule="auto"/>
        <w:jc w:val="both"/>
        <w:rPr>
          <w:rFonts w:cs="Arial"/>
          <w:szCs w:val="20"/>
        </w:rPr>
      </w:pPr>
      <w:r w:rsidRPr="00432D10">
        <w:rPr>
          <w:rFonts w:cs="Arial"/>
          <w:szCs w:val="20"/>
        </w:rPr>
        <w:t>Smo javni zavod, v uredbi ni navedeno, kdo določi plačni razred direktorja. Kdo mu določi plačni razred?</w:t>
      </w:r>
    </w:p>
    <w:p w14:paraId="547223AE" w14:textId="77777777" w:rsidR="00774498" w:rsidRPr="00432D10" w:rsidRDefault="00774498" w:rsidP="00774498">
      <w:pPr>
        <w:spacing w:line="240" w:lineRule="auto"/>
        <w:jc w:val="both"/>
        <w:rPr>
          <w:rFonts w:cs="Arial"/>
          <w:b/>
          <w:bCs/>
          <w:szCs w:val="20"/>
        </w:rPr>
      </w:pPr>
      <w:r w:rsidRPr="00432D10">
        <w:rPr>
          <w:rFonts w:cs="Arial"/>
          <w:szCs w:val="20"/>
        </w:rPr>
        <w:t xml:space="preserve"> </w:t>
      </w:r>
    </w:p>
    <w:p w14:paraId="39CF9BBC"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6C9646BF" w14:textId="77777777" w:rsidR="00774498" w:rsidRPr="00432D10" w:rsidRDefault="00774498" w:rsidP="00774498">
      <w:pPr>
        <w:autoSpaceDE w:val="0"/>
        <w:autoSpaceDN w:val="0"/>
        <w:adjustRightInd w:val="0"/>
        <w:spacing w:line="240" w:lineRule="auto"/>
        <w:jc w:val="both"/>
        <w:rPr>
          <w:rFonts w:cs="Arial"/>
          <w:szCs w:val="20"/>
        </w:rPr>
      </w:pPr>
      <w:r w:rsidRPr="00432D10">
        <w:rPr>
          <w:rFonts w:cs="Arial"/>
          <w:szCs w:val="20"/>
        </w:rPr>
        <w:t xml:space="preserve">Tretji odstavek 54. člena ZSTSPJS določa, da plačni razred za določitev osnovne plače direktorjev določi predstojnik oziroma organ, pristojen za imenovanje ob upoštevanju razponov plačnih razredov, kriterijev in metodologije za uvrstitev delovnih mest, ki jih določi vlada z uredbo. </w:t>
      </w:r>
    </w:p>
    <w:p w14:paraId="5C250A37" w14:textId="77777777" w:rsidR="00774498" w:rsidRPr="00432D10" w:rsidRDefault="00774498" w:rsidP="00774498">
      <w:pPr>
        <w:autoSpaceDE w:val="0"/>
        <w:autoSpaceDN w:val="0"/>
        <w:adjustRightInd w:val="0"/>
        <w:spacing w:line="240" w:lineRule="auto"/>
        <w:jc w:val="both"/>
        <w:rPr>
          <w:rFonts w:cs="Arial"/>
          <w:szCs w:val="20"/>
        </w:rPr>
      </w:pPr>
    </w:p>
    <w:p w14:paraId="1405D180" w14:textId="77777777" w:rsidR="00774498" w:rsidRPr="00432D10" w:rsidRDefault="00774498" w:rsidP="00774498">
      <w:pPr>
        <w:autoSpaceDE w:val="0"/>
        <w:autoSpaceDN w:val="0"/>
        <w:adjustRightInd w:val="0"/>
        <w:spacing w:line="240" w:lineRule="auto"/>
        <w:jc w:val="both"/>
        <w:rPr>
          <w:rFonts w:cs="Arial"/>
          <w:szCs w:val="20"/>
        </w:rPr>
      </w:pPr>
      <w:r w:rsidRPr="00432D10">
        <w:rPr>
          <w:rFonts w:cs="Arial"/>
          <w:szCs w:val="20"/>
        </w:rPr>
        <w:t xml:space="preserve">Ko je direktor istočasno predstojnik, mu plačni razred določi organ, pristojen za njegovo imenovanje. </w:t>
      </w:r>
    </w:p>
    <w:p w14:paraId="3E42D618" w14:textId="77777777" w:rsidR="00774498" w:rsidRPr="00432D10" w:rsidRDefault="00774498" w:rsidP="00774498">
      <w:pPr>
        <w:autoSpaceDE w:val="0"/>
        <w:autoSpaceDN w:val="0"/>
        <w:adjustRightInd w:val="0"/>
        <w:spacing w:line="240" w:lineRule="auto"/>
        <w:jc w:val="both"/>
        <w:rPr>
          <w:rFonts w:cs="Arial"/>
          <w:szCs w:val="20"/>
        </w:rPr>
      </w:pPr>
    </w:p>
    <w:p w14:paraId="251C3235" w14:textId="77777777" w:rsidR="00774498" w:rsidRPr="00432D10" w:rsidRDefault="00774498" w:rsidP="00774498">
      <w:pPr>
        <w:autoSpaceDE w:val="0"/>
        <w:autoSpaceDN w:val="0"/>
        <w:adjustRightInd w:val="0"/>
        <w:spacing w:line="240" w:lineRule="auto"/>
        <w:jc w:val="both"/>
        <w:rPr>
          <w:rFonts w:cs="Arial"/>
          <w:szCs w:val="20"/>
        </w:rPr>
      </w:pPr>
      <w:r w:rsidRPr="00432D10">
        <w:rPr>
          <w:rFonts w:cs="Arial"/>
          <w:szCs w:val="20"/>
        </w:rPr>
        <w:t xml:space="preserve">Čeprav generalnega direktorja direktorata in generalnega sekretarja ministrstva imenuje vlada, bo, upoštevaje navedeno določbo ZSTSPJS, plačni razred obema direktorjema določil predstojnik, torej minister. </w:t>
      </w:r>
    </w:p>
    <w:p w14:paraId="45BEECC7" w14:textId="77777777" w:rsidR="00774498" w:rsidRPr="00432D10" w:rsidRDefault="00774498" w:rsidP="00774498">
      <w:pPr>
        <w:autoSpaceDE w:val="0"/>
        <w:autoSpaceDN w:val="0"/>
        <w:adjustRightInd w:val="0"/>
        <w:spacing w:line="240" w:lineRule="auto"/>
        <w:jc w:val="both"/>
        <w:rPr>
          <w:rFonts w:cs="Arial"/>
          <w:szCs w:val="20"/>
        </w:rPr>
      </w:pPr>
    </w:p>
    <w:p w14:paraId="488E59BF" w14:textId="77777777" w:rsidR="00774498" w:rsidRPr="00432D10" w:rsidRDefault="00774498" w:rsidP="00774498">
      <w:pPr>
        <w:autoSpaceDE w:val="0"/>
        <w:autoSpaceDN w:val="0"/>
        <w:adjustRightInd w:val="0"/>
        <w:spacing w:line="240" w:lineRule="auto"/>
        <w:jc w:val="both"/>
        <w:rPr>
          <w:rFonts w:cs="Arial"/>
          <w:szCs w:val="20"/>
        </w:rPr>
      </w:pPr>
      <w:r w:rsidRPr="00432D10">
        <w:rPr>
          <w:rFonts w:cs="Arial"/>
          <w:szCs w:val="20"/>
        </w:rPr>
        <w:t>Plačni razred direktorjem, ki niso predstojniki, po novem določijo predstojniki in ne organi, pristojni za njihovo imenovanje.</w:t>
      </w:r>
    </w:p>
    <w:p w14:paraId="1815CADB" w14:textId="77777777" w:rsidR="00774498" w:rsidRPr="00432D10" w:rsidRDefault="00774498" w:rsidP="00774498">
      <w:pPr>
        <w:autoSpaceDE w:val="0"/>
        <w:autoSpaceDN w:val="0"/>
        <w:adjustRightInd w:val="0"/>
        <w:spacing w:line="240" w:lineRule="auto"/>
        <w:jc w:val="both"/>
        <w:rPr>
          <w:rFonts w:cs="Arial"/>
          <w:szCs w:val="20"/>
        </w:rPr>
      </w:pPr>
    </w:p>
    <w:p w14:paraId="1713FE91" w14:textId="77777777" w:rsidR="00774498" w:rsidRPr="00432D10" w:rsidRDefault="00774498" w:rsidP="00774498">
      <w:pPr>
        <w:autoSpaceDE w:val="0"/>
        <w:autoSpaceDN w:val="0"/>
        <w:adjustRightInd w:val="0"/>
        <w:spacing w:line="240" w:lineRule="auto"/>
        <w:jc w:val="both"/>
        <w:rPr>
          <w:rFonts w:cs="Arial"/>
          <w:szCs w:val="20"/>
        </w:rPr>
      </w:pPr>
      <w:r w:rsidRPr="00432D10">
        <w:rPr>
          <w:rFonts w:cs="Arial"/>
          <w:szCs w:val="20"/>
        </w:rPr>
        <w:t>Plačni razred direktorjem, ki so predstojniki (npr. direktorji organov v sestavi, direktorji vladnih</w:t>
      </w:r>
    </w:p>
    <w:p w14:paraId="7519AD55" w14:textId="77777777" w:rsidR="00774498" w:rsidRPr="00432D10" w:rsidRDefault="00774498" w:rsidP="00774498">
      <w:pPr>
        <w:autoSpaceDE w:val="0"/>
        <w:autoSpaceDN w:val="0"/>
        <w:adjustRightInd w:val="0"/>
        <w:spacing w:line="240" w:lineRule="auto"/>
        <w:jc w:val="both"/>
        <w:rPr>
          <w:rFonts w:cs="Arial"/>
          <w:szCs w:val="20"/>
        </w:rPr>
      </w:pPr>
      <w:r w:rsidRPr="00432D10">
        <w:rPr>
          <w:rFonts w:cs="Arial"/>
          <w:szCs w:val="20"/>
        </w:rPr>
        <w:lastRenderedPageBreak/>
        <w:t xml:space="preserve">služb) določi organ, pristojen za njihovo imenovanje, torej vlada. </w:t>
      </w:r>
    </w:p>
    <w:p w14:paraId="751B799B" w14:textId="77777777" w:rsidR="00774498" w:rsidRPr="00432D10" w:rsidRDefault="00774498" w:rsidP="00774498">
      <w:pPr>
        <w:autoSpaceDE w:val="0"/>
        <w:autoSpaceDN w:val="0"/>
        <w:adjustRightInd w:val="0"/>
        <w:spacing w:line="240" w:lineRule="auto"/>
        <w:jc w:val="both"/>
        <w:rPr>
          <w:rFonts w:cs="Arial"/>
          <w:szCs w:val="20"/>
        </w:rPr>
      </w:pPr>
    </w:p>
    <w:p w14:paraId="3A152685" w14:textId="77777777" w:rsidR="00774498" w:rsidRDefault="00774498" w:rsidP="00774498">
      <w:pPr>
        <w:autoSpaceDE w:val="0"/>
        <w:autoSpaceDN w:val="0"/>
        <w:adjustRightInd w:val="0"/>
        <w:spacing w:line="240" w:lineRule="auto"/>
        <w:jc w:val="both"/>
        <w:rPr>
          <w:rFonts w:cs="Arial"/>
          <w:szCs w:val="20"/>
        </w:rPr>
      </w:pPr>
      <w:r w:rsidRPr="00432D10">
        <w:rPr>
          <w:rFonts w:cs="Arial"/>
          <w:szCs w:val="20"/>
        </w:rPr>
        <w:t>Načelnikom upravnih enot plačni razred določi minister za javno upravo, direktorjem občinskih uprav pa župan (načelniki upravnih enot so predstojniki, imenuje pa jih minister, pristojen za javno upravo; direktorji občinskih uprav niso predstojniki, imenuje pa jih župan).</w:t>
      </w:r>
    </w:p>
    <w:p w14:paraId="587395DB" w14:textId="77777777" w:rsidR="00774498" w:rsidRDefault="00774498" w:rsidP="00774498">
      <w:pPr>
        <w:autoSpaceDE w:val="0"/>
        <w:autoSpaceDN w:val="0"/>
        <w:adjustRightInd w:val="0"/>
        <w:spacing w:line="240" w:lineRule="auto"/>
        <w:jc w:val="both"/>
        <w:rPr>
          <w:rFonts w:cs="Arial"/>
          <w:szCs w:val="20"/>
        </w:rPr>
      </w:pPr>
    </w:p>
    <w:p w14:paraId="6548CEB8" w14:textId="77777777" w:rsidR="00774498" w:rsidRDefault="00774498" w:rsidP="00774498">
      <w:pPr>
        <w:autoSpaceDE w:val="0"/>
        <w:autoSpaceDN w:val="0"/>
        <w:adjustRightInd w:val="0"/>
        <w:spacing w:line="240" w:lineRule="auto"/>
        <w:rPr>
          <w:rFonts w:ascii="ArialMT" w:eastAsiaTheme="minorHAnsi" w:hAnsi="ArialMT" w:cs="ArialMT"/>
          <w:szCs w:val="20"/>
        </w:rPr>
      </w:pPr>
      <w:r>
        <w:rPr>
          <w:rFonts w:ascii="ArialMT" w:eastAsiaTheme="minorHAnsi" w:hAnsi="ArialMT" w:cs="ArialMT"/>
          <w:szCs w:val="20"/>
        </w:rPr>
        <w:t>Plačni razred namestnikom, pomočnikom oziroma strokovnim direktorjem, na predlog direktorja</w:t>
      </w:r>
    </w:p>
    <w:p w14:paraId="352F52B8" w14:textId="77777777" w:rsidR="00774498" w:rsidRDefault="00774498" w:rsidP="00774498">
      <w:pPr>
        <w:autoSpaceDE w:val="0"/>
        <w:autoSpaceDN w:val="0"/>
        <w:adjustRightInd w:val="0"/>
        <w:spacing w:line="240" w:lineRule="auto"/>
        <w:rPr>
          <w:rFonts w:ascii="ArialMT" w:eastAsiaTheme="minorHAnsi" w:hAnsi="ArialMT" w:cs="ArialMT"/>
          <w:szCs w:val="20"/>
        </w:rPr>
      </w:pPr>
      <w:r>
        <w:rPr>
          <w:rFonts w:ascii="ArialMT" w:eastAsiaTheme="minorHAnsi" w:hAnsi="ArialMT" w:cs="ArialMT"/>
          <w:szCs w:val="20"/>
        </w:rPr>
        <w:t>določi organ upravljanja na predlog predstojnika oziroma organa, pristojnega za njegovo</w:t>
      </w:r>
    </w:p>
    <w:p w14:paraId="73852991" w14:textId="77777777" w:rsidR="00774498" w:rsidRDefault="00774498" w:rsidP="00774498">
      <w:pPr>
        <w:autoSpaceDE w:val="0"/>
        <w:autoSpaceDN w:val="0"/>
        <w:adjustRightInd w:val="0"/>
        <w:spacing w:line="240" w:lineRule="auto"/>
        <w:jc w:val="both"/>
        <w:rPr>
          <w:rFonts w:ascii="ArialMT" w:eastAsiaTheme="minorHAnsi" w:hAnsi="ArialMT" w:cs="ArialMT"/>
          <w:szCs w:val="20"/>
        </w:rPr>
      </w:pPr>
      <w:r>
        <w:rPr>
          <w:rFonts w:ascii="ArialMT" w:eastAsiaTheme="minorHAnsi" w:hAnsi="ArialMT" w:cs="ArialMT"/>
          <w:szCs w:val="20"/>
        </w:rPr>
        <w:t>imenovanje.</w:t>
      </w:r>
    </w:p>
    <w:p w14:paraId="56989FE1" w14:textId="77777777" w:rsidR="00774498" w:rsidRPr="00432D10" w:rsidRDefault="00774498" w:rsidP="00774498">
      <w:pPr>
        <w:autoSpaceDE w:val="0"/>
        <w:autoSpaceDN w:val="0"/>
        <w:adjustRightInd w:val="0"/>
        <w:spacing w:line="240" w:lineRule="auto"/>
        <w:jc w:val="both"/>
        <w:rPr>
          <w:rFonts w:cs="Arial"/>
          <w:szCs w:val="20"/>
        </w:rPr>
      </w:pPr>
    </w:p>
    <w:p w14:paraId="383A4C7C" w14:textId="77777777" w:rsidR="00774498" w:rsidRPr="00432D10" w:rsidRDefault="00774498" w:rsidP="00774498">
      <w:pPr>
        <w:spacing w:line="240" w:lineRule="auto"/>
        <w:jc w:val="both"/>
        <w:rPr>
          <w:rFonts w:cs="Arial"/>
          <w:szCs w:val="20"/>
        </w:rPr>
      </w:pPr>
    </w:p>
    <w:p w14:paraId="2F951168"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Javni uslužbenec ima pogodbo o zaposlitvi v mirovanju. Kako postopamo ob prehodu v nov plačni sistem?</w:t>
      </w:r>
    </w:p>
    <w:p w14:paraId="04C98CE4" w14:textId="77777777" w:rsidR="00774498" w:rsidRPr="00432D10" w:rsidRDefault="00774498" w:rsidP="00774498">
      <w:pPr>
        <w:spacing w:line="240" w:lineRule="auto"/>
        <w:jc w:val="both"/>
        <w:rPr>
          <w:rFonts w:cs="Arial"/>
          <w:b/>
          <w:bCs/>
          <w:szCs w:val="20"/>
        </w:rPr>
      </w:pPr>
    </w:p>
    <w:p w14:paraId="432EAC98"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70A00BAC" w14:textId="77777777" w:rsidR="00774498" w:rsidRPr="00432D10" w:rsidRDefault="00774498" w:rsidP="00774498">
      <w:pPr>
        <w:spacing w:line="240" w:lineRule="auto"/>
        <w:jc w:val="both"/>
        <w:rPr>
          <w:rFonts w:cs="Arial"/>
          <w:szCs w:val="20"/>
        </w:rPr>
      </w:pPr>
      <w:r w:rsidRPr="00432D10">
        <w:rPr>
          <w:rFonts w:cs="Arial"/>
          <w:szCs w:val="20"/>
        </w:rPr>
        <w:t>Kako je s prevedbo plačnega razreda javnega uslužbenca, ki je trenutno na mirovanju?</w:t>
      </w:r>
    </w:p>
    <w:p w14:paraId="46ECB820" w14:textId="77777777" w:rsidR="00774498" w:rsidRPr="00432D10" w:rsidRDefault="00774498" w:rsidP="00774498">
      <w:pPr>
        <w:spacing w:line="240" w:lineRule="auto"/>
        <w:jc w:val="both"/>
        <w:rPr>
          <w:rFonts w:cs="Arial"/>
          <w:b/>
          <w:bCs/>
          <w:szCs w:val="20"/>
        </w:rPr>
      </w:pPr>
    </w:p>
    <w:p w14:paraId="02607A2C" w14:textId="77777777" w:rsidR="00774498" w:rsidRPr="00432D10" w:rsidRDefault="00774498" w:rsidP="00774498">
      <w:pPr>
        <w:spacing w:line="240" w:lineRule="auto"/>
        <w:jc w:val="both"/>
        <w:rPr>
          <w:rFonts w:cs="Arial"/>
          <w:szCs w:val="20"/>
        </w:rPr>
      </w:pPr>
      <w:r w:rsidRPr="00432D10">
        <w:rPr>
          <w:rFonts w:cs="Arial"/>
          <w:b/>
          <w:bCs/>
          <w:szCs w:val="20"/>
        </w:rPr>
        <w:t>Odgovor:</w:t>
      </w:r>
      <w:r w:rsidRPr="00432D10">
        <w:rPr>
          <w:rFonts w:cs="Arial"/>
          <w:szCs w:val="20"/>
        </w:rPr>
        <w:t xml:space="preserve"> </w:t>
      </w:r>
    </w:p>
    <w:p w14:paraId="4A3B9598" w14:textId="77777777" w:rsidR="00774498" w:rsidRPr="00432D10" w:rsidRDefault="00774498" w:rsidP="00774498">
      <w:pPr>
        <w:spacing w:line="240" w:lineRule="auto"/>
        <w:jc w:val="both"/>
        <w:rPr>
          <w:rFonts w:cs="Arial"/>
          <w:szCs w:val="20"/>
        </w:rPr>
      </w:pPr>
      <w:r w:rsidRPr="00432D10">
        <w:rPr>
          <w:rFonts w:cs="Arial"/>
          <w:szCs w:val="20"/>
        </w:rPr>
        <w:t>Osmi odstavek 96. člena ZSTSPJS določa, da se javnim uslužbencem, ki jim pogodba o zaposlitvi na dan 31. decembra 2024 miruje, za namen določitve plače po prenehanju mirovanja plačni razred, ki je podlaga za prevedbo, določi tako, da se izhodiščnemu plačnemu razredu delovnega mesta na dan 31. decembra 2024, ki ga je zasedal pred mirovanjem, prišteje število plačnih razredov napredovanj, ki jih je dosegel na tem delovnem mestu. Temu plačnemu razredu se prišteje število plačnih razredov, pridobljenih zaradi odprave nesorazmerij v osnovnih plačah, določenih v aktu za uvrščanje. Tudi v tem primeru se upošteva drugi odstavek 97. člena ZSTSPJS, ki določa, da javni uslužbenec ne sme biti uvrščen v nižji plačni razred, kot je seštevek izhodiščnega plačnega razreda delovnega mesta oziroma naziva v novi plačni lestvici in števila plačnih razredov napredovanj javnega uslužbenca, doseženih na tem delovnem mestu ali nazivu do vključno 31. decembra 2024.</w:t>
      </w:r>
    </w:p>
    <w:p w14:paraId="6AE6B71E" w14:textId="77777777" w:rsidR="00774498" w:rsidRPr="00432D10" w:rsidRDefault="00774498" w:rsidP="00774498">
      <w:pPr>
        <w:pStyle w:val="Odstavekseznama"/>
        <w:spacing w:line="240" w:lineRule="auto"/>
        <w:jc w:val="both"/>
        <w:rPr>
          <w:rFonts w:cs="Arial"/>
          <w:b/>
          <w:bCs/>
          <w:szCs w:val="20"/>
        </w:rPr>
      </w:pPr>
    </w:p>
    <w:p w14:paraId="300BF502" w14:textId="77777777" w:rsidR="00774498" w:rsidRPr="00432D10" w:rsidRDefault="00774498" w:rsidP="00774498">
      <w:pPr>
        <w:pStyle w:val="Odstavekseznama"/>
        <w:spacing w:line="240" w:lineRule="auto"/>
        <w:jc w:val="both"/>
        <w:rPr>
          <w:rFonts w:cs="Arial"/>
          <w:b/>
          <w:bCs/>
          <w:szCs w:val="20"/>
        </w:rPr>
      </w:pPr>
    </w:p>
    <w:p w14:paraId="55C311FC"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Kako postopati, če bodo v šolstvu odločbe o napredovanju v naziv izdane po 1. 1. 2025 z veljavnostjo od 1. 12. 2024?</w:t>
      </w:r>
    </w:p>
    <w:p w14:paraId="3795DC98" w14:textId="77777777" w:rsidR="00774498" w:rsidRPr="00432D10" w:rsidRDefault="00774498" w:rsidP="00774498">
      <w:pPr>
        <w:pStyle w:val="Odstavekseznama"/>
        <w:spacing w:line="240" w:lineRule="auto"/>
        <w:jc w:val="both"/>
        <w:rPr>
          <w:rFonts w:cs="Arial"/>
          <w:b/>
          <w:bCs/>
          <w:szCs w:val="20"/>
        </w:rPr>
      </w:pPr>
    </w:p>
    <w:p w14:paraId="0B3C8A37"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2C8F0F09" w14:textId="77777777" w:rsidR="00774498" w:rsidRPr="00432D10" w:rsidRDefault="00774498" w:rsidP="00774498">
      <w:pPr>
        <w:spacing w:line="240" w:lineRule="auto"/>
        <w:jc w:val="both"/>
        <w:rPr>
          <w:rFonts w:cs="Arial"/>
          <w:color w:val="212529"/>
          <w:szCs w:val="20"/>
        </w:rPr>
      </w:pPr>
      <w:r w:rsidRPr="00432D10">
        <w:rPr>
          <w:rFonts w:cs="Arial"/>
          <w:color w:val="212529"/>
          <w:szCs w:val="20"/>
        </w:rPr>
        <w:t>Smo OŠ. Učitelja razrednika prevedemo v nov plačni sistem. Do poletja bo verjetno dobil odločbo o nazivu SVETOVALEC, ki bo veljala od 1. 12. 2024. Kako potem urediti papirje in narediti poračun, da bo pravilno?</w:t>
      </w:r>
    </w:p>
    <w:p w14:paraId="0740A8CF" w14:textId="77777777" w:rsidR="00774498" w:rsidRPr="00432D10" w:rsidRDefault="00774498" w:rsidP="00774498">
      <w:pPr>
        <w:spacing w:line="240" w:lineRule="auto"/>
        <w:jc w:val="both"/>
        <w:rPr>
          <w:rFonts w:cs="Arial"/>
          <w:b/>
          <w:bCs/>
          <w:szCs w:val="20"/>
        </w:rPr>
      </w:pPr>
    </w:p>
    <w:p w14:paraId="5698CD30"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3F0488EC" w14:textId="77777777" w:rsidR="00774498" w:rsidRPr="00432D10" w:rsidRDefault="00774498" w:rsidP="00774498">
      <w:pPr>
        <w:spacing w:line="240" w:lineRule="auto"/>
        <w:jc w:val="both"/>
        <w:rPr>
          <w:rFonts w:cs="Arial"/>
          <w:szCs w:val="20"/>
        </w:rPr>
      </w:pPr>
      <w:r w:rsidRPr="00432D10">
        <w:rPr>
          <w:rFonts w:cs="Arial"/>
          <w:szCs w:val="20"/>
        </w:rPr>
        <w:t>Plačni razred javnega uslužbenca prevedete na podlagi podatkov, ki so relevantni v času prevedbe in izdaje aneksa. Če bo odločba o napredovanju v naziv izdana šele v letu 2025, boste morali prevedbo plačnega razreda javnega uslužbenca popraviti in prevedeni plačni razred izračunati na novo. Temu bo sledil tudi poračun plače javnega uslužbenca za celotno obdobje od 1. 12. 2024 dalje.</w:t>
      </w:r>
    </w:p>
    <w:p w14:paraId="2C05A173" w14:textId="77777777" w:rsidR="00774498" w:rsidRPr="00432D10" w:rsidRDefault="00774498" w:rsidP="00774498">
      <w:pPr>
        <w:spacing w:line="240" w:lineRule="auto"/>
        <w:jc w:val="both"/>
        <w:rPr>
          <w:rFonts w:cs="Arial"/>
          <w:szCs w:val="20"/>
        </w:rPr>
      </w:pPr>
    </w:p>
    <w:p w14:paraId="6F0F78D7" w14:textId="77777777" w:rsidR="00774498" w:rsidRPr="00432D10" w:rsidRDefault="00774498" w:rsidP="00774498">
      <w:pPr>
        <w:pStyle w:val="Odstavekseznama"/>
        <w:spacing w:line="240" w:lineRule="auto"/>
        <w:jc w:val="both"/>
        <w:rPr>
          <w:rFonts w:cs="Arial"/>
          <w:b/>
          <w:bCs/>
          <w:szCs w:val="20"/>
        </w:rPr>
      </w:pPr>
    </w:p>
    <w:p w14:paraId="3F9BB58F"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Prevedba plačnih razredov in spregled izobrazbe po 105. členu ZSTSPJS</w:t>
      </w:r>
    </w:p>
    <w:p w14:paraId="539106B0" w14:textId="77777777" w:rsidR="00774498" w:rsidRPr="00432D10" w:rsidRDefault="00774498" w:rsidP="00774498">
      <w:pPr>
        <w:pStyle w:val="Odstavekseznama"/>
        <w:spacing w:line="240" w:lineRule="auto"/>
        <w:jc w:val="both"/>
        <w:rPr>
          <w:rFonts w:cs="Arial"/>
          <w:b/>
          <w:bCs/>
          <w:szCs w:val="20"/>
        </w:rPr>
      </w:pPr>
    </w:p>
    <w:p w14:paraId="7DBA82AC"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77340089" w14:textId="77777777" w:rsidR="00774498" w:rsidRDefault="00774498" w:rsidP="00774498">
      <w:pPr>
        <w:jc w:val="both"/>
        <w:rPr>
          <w:rFonts w:cs="Arial"/>
          <w:szCs w:val="20"/>
        </w:rPr>
      </w:pPr>
      <w:r w:rsidRPr="00432D10">
        <w:rPr>
          <w:rFonts w:cs="Arial"/>
          <w:szCs w:val="20"/>
        </w:rPr>
        <w:t>Kako se izvede prevedbo v primeru prerazporeditve javnega uslužbenca na novo delovno mesto s spregledom izobrazbe – ali se prevedbo izvaja na novem delovnem mestu? Delavec, razvrščen na delovno mesto J016043 - višji strokovni sodelavec v spl. službah VI izpolnjuje po 9. členu ZSTSPJS pogoj za uvrstitev v tarifni razred VII/1 - raven izobrazbe 16102. Ali se mu pri prevedbi v višji tarifni razred dosežena napredovanja prenesejo?</w:t>
      </w:r>
    </w:p>
    <w:p w14:paraId="210571F2" w14:textId="77777777" w:rsidR="00774498" w:rsidRPr="00432D10" w:rsidRDefault="00774498" w:rsidP="00774498">
      <w:pPr>
        <w:jc w:val="both"/>
        <w:rPr>
          <w:rFonts w:cs="Arial"/>
          <w:szCs w:val="20"/>
        </w:rPr>
      </w:pPr>
    </w:p>
    <w:p w14:paraId="68F11339" w14:textId="77777777" w:rsidR="00774498" w:rsidRPr="00432D10" w:rsidRDefault="00774498" w:rsidP="00774498">
      <w:pPr>
        <w:spacing w:line="240" w:lineRule="auto"/>
        <w:jc w:val="both"/>
        <w:rPr>
          <w:rFonts w:cs="Arial"/>
          <w:szCs w:val="20"/>
        </w:rPr>
      </w:pPr>
      <w:r w:rsidRPr="00432D10">
        <w:rPr>
          <w:rFonts w:cs="Arial"/>
          <w:b/>
          <w:bCs/>
          <w:szCs w:val="20"/>
        </w:rPr>
        <w:t>Odgovor:</w:t>
      </w:r>
      <w:r w:rsidRPr="00432D10">
        <w:rPr>
          <w:rFonts w:cs="Arial"/>
          <w:szCs w:val="20"/>
        </w:rPr>
        <w:t xml:space="preserve"> </w:t>
      </w:r>
    </w:p>
    <w:p w14:paraId="037B6866" w14:textId="77777777" w:rsidR="00774498" w:rsidRPr="00432D10" w:rsidRDefault="00774498" w:rsidP="00774498">
      <w:pPr>
        <w:spacing w:line="240" w:lineRule="auto"/>
        <w:jc w:val="both"/>
        <w:rPr>
          <w:rFonts w:cs="Arial"/>
          <w:szCs w:val="20"/>
        </w:rPr>
      </w:pPr>
      <w:r w:rsidRPr="00432D10">
        <w:rPr>
          <w:rFonts w:cs="Arial"/>
          <w:szCs w:val="20"/>
        </w:rPr>
        <w:t xml:space="preserve">Plačni razred javnega uslužbenca prevajate na delovnem mestu, ki ga zaseda 31. 12. 2024, in ne na delovnem mestu, na katero ga želite premestiti s 1. 1. 2025. Če ga boste s 1. 1. 2025 s </w:t>
      </w:r>
      <w:r w:rsidRPr="00432D10">
        <w:rPr>
          <w:rFonts w:cs="Arial"/>
          <w:szCs w:val="20"/>
        </w:rPr>
        <w:lastRenderedPageBreak/>
        <w:t xml:space="preserve">spregledom izobrazbe premestili na delovno mesto v višjem tarifnem razredu, mu boste na tem delovnem mestu določili plačni razred upoštevaje </w:t>
      </w:r>
      <w:r w:rsidRPr="00432D10">
        <w:rPr>
          <w:rFonts w:cs="Arial"/>
          <w:szCs w:val="20"/>
          <w:u w:val="single"/>
        </w:rPr>
        <w:t>18. člen ZSTSPJS</w:t>
      </w:r>
      <w:r w:rsidRPr="00432D10">
        <w:rPr>
          <w:rFonts w:cs="Arial"/>
          <w:szCs w:val="20"/>
        </w:rPr>
        <w:t xml:space="preserve">. Ta določa, da če bi bil javni uslužbenec, ki se  zaradi premestitve ali sklenitve pogodbe o zaposlitvi za drugo delovno mesto oziroma imenovanja v naziv v višjem tarifnem razredu pri istem ali drugem delodajalcu, z uvrstitvijo v izhodiščni plačni razred delovnega mesta oziroma naziva uvrščen v nižji ali isti plačni razred, kot ga je dosegel z napredovanjem na delovnem mestu oziroma v nazivu pred to premestitvijo ali sklenitvijo pogodbe o zaposlitvi, se mu plačni razred na novem delovnem mestu oziroma v nazivu določi tako, da se </w:t>
      </w:r>
      <w:r w:rsidRPr="00432D10">
        <w:rPr>
          <w:rFonts w:cs="Arial"/>
          <w:szCs w:val="20"/>
          <w:u w:val="single"/>
        </w:rPr>
        <w:t>že doseženi plačni razred na delovnem mestu oziroma v nazivu pred premestitvijo oziroma sklenitvijo pogodbe o zaposlitvi oziroma pred imenovanjem v naziv poveča za en plačni razred</w:t>
      </w:r>
      <w:r w:rsidRPr="00432D10">
        <w:rPr>
          <w:rFonts w:cs="Arial"/>
          <w:szCs w:val="20"/>
        </w:rPr>
        <w:t>. Pri tem javnega uslužbenca ni mogoče uvrstiti v višji plačni razred, kot znaša končni plačni razred delovnega mesta oziroma naziva.</w:t>
      </w:r>
    </w:p>
    <w:p w14:paraId="3060B9BE" w14:textId="77777777" w:rsidR="00774498" w:rsidRPr="00432D10" w:rsidRDefault="00774498" w:rsidP="00774498">
      <w:pPr>
        <w:spacing w:line="240" w:lineRule="auto"/>
        <w:rPr>
          <w:rFonts w:cs="Arial"/>
          <w:szCs w:val="20"/>
        </w:rPr>
      </w:pPr>
    </w:p>
    <w:p w14:paraId="09C279B4" w14:textId="77777777" w:rsidR="00774498" w:rsidRPr="00432D10" w:rsidRDefault="00774498" w:rsidP="00774498">
      <w:pPr>
        <w:jc w:val="both"/>
        <w:rPr>
          <w:rFonts w:cs="Arial"/>
          <w:szCs w:val="20"/>
        </w:rPr>
      </w:pPr>
      <w:r w:rsidRPr="00432D10">
        <w:rPr>
          <w:rFonts w:cs="Arial"/>
          <w:szCs w:val="20"/>
        </w:rPr>
        <w:t>Če imate v konkretnem primeru v mislih javnega uslužbenca, ki ima izobrazbo višješolska izobrazba (prejšnja), ta javni uslužbenec v skladu z novim zakonom izpolnjuje pogoj za zasedbo delovnega mesta v VII/1 tarifnem razredu in instituta spregleda izobrazbe ni treba uporabiti. Se mu pa plačni razred na novem delovnem mestu določi na način, kot je navedeno v prejšnjem odstavku, saj sklene pogodbo o zaposlitvi za delovno mesto v višjem tarifnem razredu.</w:t>
      </w:r>
    </w:p>
    <w:p w14:paraId="04C3B367" w14:textId="77777777" w:rsidR="00774498" w:rsidRDefault="00774498" w:rsidP="00774498">
      <w:pPr>
        <w:spacing w:line="240" w:lineRule="auto"/>
        <w:jc w:val="both"/>
        <w:rPr>
          <w:rFonts w:cs="Arial"/>
          <w:b/>
          <w:bCs/>
          <w:szCs w:val="20"/>
        </w:rPr>
      </w:pPr>
    </w:p>
    <w:p w14:paraId="30573A6F" w14:textId="77777777" w:rsidR="00774498" w:rsidRPr="00432D10" w:rsidRDefault="00774498" w:rsidP="00774498">
      <w:pPr>
        <w:spacing w:line="240" w:lineRule="auto"/>
        <w:jc w:val="both"/>
        <w:rPr>
          <w:rFonts w:cs="Arial"/>
          <w:b/>
          <w:bCs/>
          <w:szCs w:val="20"/>
        </w:rPr>
      </w:pPr>
    </w:p>
    <w:p w14:paraId="62C6350E"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Aneks ali pogodba o zaposlitvi?</w:t>
      </w:r>
    </w:p>
    <w:p w14:paraId="68EE5497" w14:textId="77777777" w:rsidR="00774498" w:rsidRPr="00432D10" w:rsidRDefault="00774498" w:rsidP="00774498">
      <w:pPr>
        <w:spacing w:line="240" w:lineRule="auto"/>
        <w:jc w:val="both"/>
        <w:rPr>
          <w:rFonts w:cs="Arial"/>
          <w:b/>
          <w:bCs/>
          <w:szCs w:val="20"/>
        </w:rPr>
      </w:pPr>
    </w:p>
    <w:p w14:paraId="1A302463"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43F0A349" w14:textId="77777777" w:rsidR="00774498" w:rsidRPr="00432D10" w:rsidRDefault="00774498" w:rsidP="00774498">
      <w:pPr>
        <w:spacing w:line="240" w:lineRule="auto"/>
        <w:jc w:val="both"/>
        <w:rPr>
          <w:rFonts w:cs="Arial"/>
          <w:szCs w:val="20"/>
        </w:rPr>
      </w:pPr>
      <w:r w:rsidRPr="00432D10">
        <w:rPr>
          <w:rFonts w:cs="Arial"/>
          <w:szCs w:val="20"/>
        </w:rPr>
        <w:t>Ali je potrebno ob prevedbi skleniti pogodbo o zaposlitvi ali aneks k obstoječi pogodbi? Kaj izdamo javnemu uslužbencu, če se spremeni le šifra delovnega mesta (ukinitev plačne skupine J)?</w:t>
      </w:r>
    </w:p>
    <w:p w14:paraId="01B4FFA4" w14:textId="77777777" w:rsidR="00774498" w:rsidRPr="00432D10" w:rsidRDefault="00774498" w:rsidP="00774498">
      <w:pPr>
        <w:spacing w:line="240" w:lineRule="auto"/>
        <w:jc w:val="both"/>
        <w:rPr>
          <w:rFonts w:cs="Arial"/>
          <w:szCs w:val="20"/>
        </w:rPr>
      </w:pPr>
    </w:p>
    <w:p w14:paraId="17BFDB12"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364406A0" w14:textId="77777777" w:rsidR="00774498" w:rsidRPr="00432D10" w:rsidRDefault="00774498" w:rsidP="00774498">
      <w:pPr>
        <w:spacing w:line="240" w:lineRule="auto"/>
        <w:jc w:val="both"/>
        <w:rPr>
          <w:rFonts w:cs="Arial"/>
          <w:szCs w:val="20"/>
        </w:rPr>
      </w:pPr>
      <w:r w:rsidRPr="00432D10">
        <w:rPr>
          <w:rFonts w:cs="Arial"/>
          <w:szCs w:val="20"/>
        </w:rPr>
        <w:t>Če se javnemu uslužbencu zgolj prevede plačni razred v novo plačno lestvico, zadostuje aneks, če pa se ga s 1. 1. 2025 zaposli na drugo delovno mesto, mu je treba izročiti pogodbo o zaposlitvi. Zakon o javnih uslužbencih sicer določa, da v primeru premestitve na novo delovno mesto zadostuje aneks, zato se lahko proračunski uporabniki, za katere velja omenjeni zakon, poslužijo tudi aneksa.</w:t>
      </w:r>
    </w:p>
    <w:p w14:paraId="6ABF04BC" w14:textId="77777777" w:rsidR="00774498" w:rsidRPr="00432D10" w:rsidRDefault="00774498" w:rsidP="00774498">
      <w:pPr>
        <w:spacing w:line="240" w:lineRule="auto"/>
        <w:jc w:val="both"/>
        <w:rPr>
          <w:rFonts w:cs="Arial"/>
          <w:szCs w:val="20"/>
        </w:rPr>
      </w:pPr>
    </w:p>
    <w:p w14:paraId="3D258D9E" w14:textId="77777777" w:rsidR="00774498" w:rsidRPr="00432D10" w:rsidRDefault="00774498" w:rsidP="00774498">
      <w:pPr>
        <w:spacing w:line="240" w:lineRule="auto"/>
        <w:jc w:val="both"/>
        <w:rPr>
          <w:rFonts w:cs="Arial"/>
          <w:szCs w:val="20"/>
        </w:rPr>
      </w:pPr>
      <w:r w:rsidRPr="00432D10">
        <w:rPr>
          <w:rFonts w:cs="Arial"/>
          <w:szCs w:val="20"/>
        </w:rPr>
        <w:t>Delovna mesta plačne skupine J so zaradi premika v drugo plačno podskupino dobila nove šifre. Zgolj sprememba šifre ne pomeni novega delovnega mesta. Javnim uslužbencem, katerih plačni razred se prevaja na teh delovnih mestih, se izroči aneks k pogodbi o zaposlitvi.</w:t>
      </w:r>
    </w:p>
    <w:p w14:paraId="64B6C0C3" w14:textId="77777777" w:rsidR="00774498" w:rsidRPr="00432D10" w:rsidRDefault="00774498" w:rsidP="00774498">
      <w:pPr>
        <w:spacing w:line="240" w:lineRule="auto"/>
        <w:jc w:val="both"/>
        <w:rPr>
          <w:rFonts w:cs="Arial"/>
          <w:b/>
          <w:bCs/>
          <w:szCs w:val="20"/>
        </w:rPr>
      </w:pPr>
    </w:p>
    <w:p w14:paraId="520DD4ED" w14:textId="77777777" w:rsidR="00774498" w:rsidRPr="00432D10" w:rsidRDefault="00774498" w:rsidP="00774498">
      <w:pPr>
        <w:spacing w:line="240" w:lineRule="auto"/>
        <w:jc w:val="both"/>
        <w:rPr>
          <w:rFonts w:cs="Arial"/>
          <w:b/>
          <w:bCs/>
          <w:szCs w:val="20"/>
        </w:rPr>
      </w:pPr>
    </w:p>
    <w:p w14:paraId="77AE6B00"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Uvrstitev čez končni plačni razred delovnega mesta</w:t>
      </w:r>
    </w:p>
    <w:p w14:paraId="794BD635" w14:textId="77777777" w:rsidR="00774498" w:rsidRPr="00432D10" w:rsidRDefault="00774498" w:rsidP="00774498">
      <w:pPr>
        <w:pStyle w:val="Odstavekseznama"/>
        <w:spacing w:line="240" w:lineRule="auto"/>
        <w:jc w:val="both"/>
        <w:rPr>
          <w:rFonts w:cs="Arial"/>
          <w:b/>
          <w:bCs/>
          <w:szCs w:val="20"/>
        </w:rPr>
      </w:pPr>
    </w:p>
    <w:p w14:paraId="6D65AF27"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70FD6DC4" w14:textId="77777777" w:rsidR="00774498" w:rsidRDefault="00774498" w:rsidP="00774498">
      <w:pPr>
        <w:jc w:val="both"/>
        <w:rPr>
          <w:rFonts w:cs="Arial"/>
          <w:szCs w:val="20"/>
        </w:rPr>
      </w:pPr>
      <w:r w:rsidRPr="00432D10">
        <w:rPr>
          <w:rFonts w:cs="Arial"/>
          <w:szCs w:val="20"/>
        </w:rPr>
        <w:t xml:space="preserve">Glede na to, da se ob prevedbi lahko zgodi, da se javni uslužbenec uvrsti v plačni razred, ki je višji od razpona plačnih razredov na delovnem mestu ali v nazivu (in bo posledično uvrščen za več kot 10 PR višje od izhodiščnega plačnega razreda delovnega mesta; npr. za 13 plačnih razredov na izhodiščem), me zanima, kaj to pomeni za ostale javne uslužbence na istem delovnem mestu, ki ob prevedbi niso uvrščeni čez končni plačni razred delovnega mesta. Ali bodo ti javni uslužbenci lahko kdaj kasneje uvrščeni v isti plačni razred (to je +13 PR od izhodiščnega PR)? </w:t>
      </w:r>
    </w:p>
    <w:p w14:paraId="4568E91F" w14:textId="77777777" w:rsidR="00774498" w:rsidRPr="00432D10" w:rsidRDefault="00774498" w:rsidP="00774498">
      <w:pPr>
        <w:jc w:val="both"/>
        <w:rPr>
          <w:rFonts w:cs="Arial"/>
          <w:szCs w:val="20"/>
        </w:rPr>
      </w:pPr>
    </w:p>
    <w:p w14:paraId="64C419E9" w14:textId="77777777" w:rsidR="00774498" w:rsidRPr="00432D10" w:rsidRDefault="00774498" w:rsidP="00774498">
      <w:pPr>
        <w:jc w:val="both"/>
        <w:rPr>
          <w:rFonts w:cs="Arial"/>
          <w:b/>
          <w:bCs/>
          <w:szCs w:val="20"/>
        </w:rPr>
      </w:pPr>
      <w:r w:rsidRPr="00432D10">
        <w:rPr>
          <w:rFonts w:cs="Arial"/>
          <w:b/>
          <w:bCs/>
          <w:szCs w:val="20"/>
        </w:rPr>
        <w:t>Odgovor:</w:t>
      </w:r>
    </w:p>
    <w:p w14:paraId="5222DCB4" w14:textId="77777777" w:rsidR="00774498" w:rsidRPr="00432D10" w:rsidRDefault="00774498" w:rsidP="00774498">
      <w:pPr>
        <w:jc w:val="both"/>
        <w:rPr>
          <w:rFonts w:cs="Arial"/>
          <w:szCs w:val="20"/>
        </w:rPr>
      </w:pPr>
      <w:r w:rsidRPr="00432D10">
        <w:rPr>
          <w:rFonts w:cs="Arial"/>
          <w:szCs w:val="20"/>
        </w:rPr>
        <w:t xml:space="preserve">Javni uslužbenci bodo s prevedbo lahko uvrščeni v plačni razred, ki presega končni plačni razred delovnega mesta ali naziva. Javni uslužbenci, ki ob prevedbi še nimajo vseh napredovanj, pa bodo s potekom časa lahko napredovali le do končnega plačnega razreda delovnega mesta. </w:t>
      </w:r>
    </w:p>
    <w:p w14:paraId="1E79D629" w14:textId="77777777" w:rsidR="00774498" w:rsidRDefault="00774498" w:rsidP="00774498">
      <w:pPr>
        <w:rPr>
          <w:rFonts w:cs="Arial"/>
          <w:szCs w:val="20"/>
        </w:rPr>
      </w:pPr>
    </w:p>
    <w:p w14:paraId="4319A488" w14:textId="77777777" w:rsidR="00774498" w:rsidRPr="00432D10" w:rsidRDefault="00774498" w:rsidP="00774498">
      <w:pPr>
        <w:rPr>
          <w:rFonts w:cs="Arial"/>
          <w:szCs w:val="20"/>
        </w:rPr>
      </w:pPr>
    </w:p>
    <w:p w14:paraId="49C9D3BE"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Prenos plačnih razredov napredovanj, ki presegajo končni plačni razred delovnega mesta ali naziva</w:t>
      </w:r>
    </w:p>
    <w:p w14:paraId="5ECCEDCC" w14:textId="77777777" w:rsidR="00774498" w:rsidRPr="00432D10" w:rsidRDefault="00774498" w:rsidP="00774498">
      <w:pPr>
        <w:pStyle w:val="Odstavekseznama"/>
        <w:spacing w:line="240" w:lineRule="auto"/>
        <w:jc w:val="both"/>
        <w:rPr>
          <w:rFonts w:cs="Arial"/>
          <w:b/>
          <w:bCs/>
          <w:szCs w:val="20"/>
        </w:rPr>
      </w:pPr>
    </w:p>
    <w:p w14:paraId="76CB99C7"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7BD74BFE" w14:textId="77777777" w:rsidR="00774498" w:rsidRPr="00432D10" w:rsidRDefault="00774498" w:rsidP="00774498">
      <w:pPr>
        <w:spacing w:line="240" w:lineRule="auto"/>
        <w:jc w:val="both"/>
        <w:rPr>
          <w:rFonts w:cs="Arial"/>
          <w:szCs w:val="20"/>
        </w:rPr>
      </w:pPr>
      <w:r w:rsidRPr="00432D10">
        <w:rPr>
          <w:rFonts w:cs="Arial"/>
          <w:szCs w:val="20"/>
        </w:rPr>
        <w:lastRenderedPageBreak/>
        <w:t>Ali se plačni razredi, ki presegajo končni plačni razred delovnega mesta, upoštevajo pri določanju plače na drugem delovnem mestu?</w:t>
      </w:r>
    </w:p>
    <w:p w14:paraId="0D8B5446" w14:textId="77777777" w:rsidR="00774498" w:rsidRPr="00432D10" w:rsidRDefault="00774498" w:rsidP="00774498">
      <w:pPr>
        <w:spacing w:line="240" w:lineRule="auto"/>
        <w:jc w:val="both"/>
        <w:rPr>
          <w:rFonts w:cs="Arial"/>
          <w:b/>
          <w:bCs/>
          <w:szCs w:val="20"/>
        </w:rPr>
      </w:pPr>
      <w:r w:rsidRPr="00432D10">
        <w:rPr>
          <w:rFonts w:cs="Arial"/>
          <w:szCs w:val="20"/>
        </w:rPr>
        <w:t xml:space="preserve"> </w:t>
      </w:r>
    </w:p>
    <w:p w14:paraId="352CC4CB"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11865E8A" w14:textId="77777777" w:rsidR="00774498" w:rsidRPr="00432D10" w:rsidRDefault="00774498" w:rsidP="00774498">
      <w:pPr>
        <w:spacing w:line="240" w:lineRule="auto"/>
        <w:jc w:val="both"/>
        <w:rPr>
          <w:rFonts w:cs="Arial"/>
          <w:szCs w:val="20"/>
        </w:rPr>
      </w:pPr>
      <w:r w:rsidRPr="00432D10">
        <w:rPr>
          <w:rFonts w:cs="Arial"/>
          <w:szCs w:val="20"/>
        </w:rPr>
        <w:t xml:space="preserve">Tretji odstavek 97. člena določa, da plačni razredi, pridobljeni s prevedbo ali korekcijo, ki presegajo izhodiščni oz. končni plačni razred delovnega mesta ali naziva, se štejejo za napredovanje. Javni uslužbenec prenaša vse plačne razrede, pridobljene s prevedbo, ko se premesti ali sklene pogodbo o zaposlitvi za drugo delovno mesto v istem ali nižjem tarifnem razredu, če je to delovno mesto v isti plačni podskupini ali gre za sorodno oziroma istovrstno delovnemu mestu v drugi plačni podskupini. </w:t>
      </w:r>
    </w:p>
    <w:p w14:paraId="6AE58FD9" w14:textId="77777777" w:rsidR="00774498" w:rsidRPr="00432D10" w:rsidRDefault="00774498" w:rsidP="00774498">
      <w:pPr>
        <w:spacing w:line="240" w:lineRule="auto"/>
        <w:jc w:val="both"/>
        <w:rPr>
          <w:rFonts w:cs="Arial"/>
          <w:szCs w:val="20"/>
        </w:rPr>
      </w:pPr>
    </w:p>
    <w:p w14:paraId="03CC6F1F" w14:textId="77777777" w:rsidR="00774498" w:rsidRPr="00432D10" w:rsidRDefault="00774498" w:rsidP="00774498">
      <w:pPr>
        <w:spacing w:line="240" w:lineRule="auto"/>
        <w:jc w:val="both"/>
        <w:rPr>
          <w:rFonts w:cs="Arial"/>
          <w:szCs w:val="20"/>
        </w:rPr>
      </w:pPr>
      <w:r w:rsidRPr="00432D10">
        <w:rPr>
          <w:rFonts w:cs="Arial"/>
          <w:szCs w:val="20"/>
        </w:rPr>
        <w:t>V primeru napredovanja v višji naziv na istem delovnem mestu se javni uslužbenec lahko zaradi prenosa napredovanj, pridobljenih s prevedbo, uvrsti v višji plačni razred, kot znaša končni plačni razred delovnega mesta oziroma naziva.</w:t>
      </w:r>
    </w:p>
    <w:p w14:paraId="54CFB255" w14:textId="77777777" w:rsidR="00774498" w:rsidRPr="00432D10" w:rsidRDefault="00774498" w:rsidP="00774498">
      <w:pPr>
        <w:spacing w:line="240" w:lineRule="auto"/>
        <w:jc w:val="both"/>
        <w:rPr>
          <w:rFonts w:cs="Arial"/>
          <w:szCs w:val="20"/>
        </w:rPr>
      </w:pPr>
    </w:p>
    <w:p w14:paraId="3EF937F4" w14:textId="77777777" w:rsidR="00774498" w:rsidRPr="00432D10" w:rsidRDefault="00774498" w:rsidP="00774498">
      <w:pPr>
        <w:spacing w:line="240" w:lineRule="auto"/>
        <w:jc w:val="both"/>
        <w:rPr>
          <w:rFonts w:cs="Arial"/>
          <w:b/>
          <w:bCs/>
          <w:szCs w:val="20"/>
        </w:rPr>
      </w:pPr>
    </w:p>
    <w:p w14:paraId="79E453A5"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Minimalna plača</w:t>
      </w:r>
    </w:p>
    <w:p w14:paraId="4769D023" w14:textId="77777777" w:rsidR="00774498" w:rsidRPr="00432D10" w:rsidRDefault="00774498" w:rsidP="00774498">
      <w:pPr>
        <w:pStyle w:val="Odstavekseznama"/>
        <w:spacing w:line="240" w:lineRule="auto"/>
        <w:jc w:val="both"/>
        <w:rPr>
          <w:rFonts w:cs="Arial"/>
          <w:b/>
          <w:bCs/>
          <w:szCs w:val="20"/>
        </w:rPr>
      </w:pPr>
    </w:p>
    <w:p w14:paraId="41629778"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7E59BEBE" w14:textId="77777777" w:rsidR="00774498" w:rsidRPr="00432D10" w:rsidRDefault="00774498" w:rsidP="00774498">
      <w:pPr>
        <w:spacing w:line="240" w:lineRule="auto"/>
        <w:jc w:val="both"/>
        <w:rPr>
          <w:rFonts w:cs="Arial"/>
          <w:szCs w:val="20"/>
        </w:rPr>
      </w:pPr>
      <w:r w:rsidRPr="00432D10">
        <w:rPr>
          <w:rFonts w:cs="Arial"/>
          <w:szCs w:val="20"/>
        </w:rPr>
        <w:t>Delovno mesto komunalni delavec se prevede v 1 PR, po novem letu bo višina le-tega zagotovo pod minimalno plačo. Ga že v osnovi razporedimo v 2 PR? Kako mu določimo osnovno plačo v prehodnem obdobju?</w:t>
      </w:r>
    </w:p>
    <w:p w14:paraId="53F76B4B" w14:textId="77777777" w:rsidR="00774498" w:rsidRPr="00432D10" w:rsidRDefault="00774498" w:rsidP="00774498">
      <w:pPr>
        <w:spacing w:line="240" w:lineRule="auto"/>
        <w:jc w:val="both"/>
        <w:rPr>
          <w:rFonts w:cs="Arial"/>
          <w:szCs w:val="20"/>
        </w:rPr>
      </w:pPr>
    </w:p>
    <w:p w14:paraId="55DC0837" w14:textId="77777777" w:rsidR="00774498" w:rsidRPr="00432D10" w:rsidRDefault="00774498" w:rsidP="00774498">
      <w:pPr>
        <w:spacing w:line="240" w:lineRule="auto"/>
        <w:jc w:val="both"/>
        <w:rPr>
          <w:rFonts w:cs="Arial"/>
          <w:b/>
          <w:bCs/>
          <w:szCs w:val="20"/>
        </w:rPr>
      </w:pPr>
      <w:r w:rsidRPr="00432D10">
        <w:rPr>
          <w:rFonts w:cs="Arial"/>
          <w:b/>
          <w:bCs/>
          <w:szCs w:val="20"/>
        </w:rPr>
        <w:t xml:space="preserve">Odgovor: </w:t>
      </w:r>
    </w:p>
    <w:p w14:paraId="75341C5D" w14:textId="77777777" w:rsidR="00774498" w:rsidRPr="00432D10" w:rsidRDefault="00774498" w:rsidP="00774498">
      <w:pPr>
        <w:spacing w:line="240" w:lineRule="auto"/>
        <w:jc w:val="both"/>
        <w:rPr>
          <w:rFonts w:cs="Arial"/>
          <w:szCs w:val="20"/>
        </w:rPr>
      </w:pPr>
      <w:r w:rsidRPr="00432D10">
        <w:rPr>
          <w:rFonts w:cs="Arial"/>
          <w:szCs w:val="20"/>
        </w:rPr>
        <w:t xml:space="preserve">Ob prevedbi javnega uslužbenca s 1. 1. 2024 uvrstite v plačni razred v skladu z določbami 96. in 97. člena ZSTSPJS. Hkrati mu določite razliko od minimalne plače za leto 2024 do vrednosti prvega plačnega razreda nove plačne lestvice, v katerega se uvrsti s prevedbo. </w:t>
      </w:r>
    </w:p>
    <w:p w14:paraId="6B311BAF" w14:textId="77777777" w:rsidR="00774498" w:rsidRPr="00432D10" w:rsidRDefault="00774498" w:rsidP="00774498">
      <w:pPr>
        <w:spacing w:line="240" w:lineRule="auto"/>
        <w:jc w:val="both"/>
        <w:rPr>
          <w:rFonts w:cs="Arial"/>
          <w:szCs w:val="20"/>
        </w:rPr>
      </w:pPr>
    </w:p>
    <w:p w14:paraId="56000B2C" w14:textId="77777777" w:rsidR="00774498" w:rsidRPr="00432D10" w:rsidRDefault="00774498" w:rsidP="00774498">
      <w:pPr>
        <w:spacing w:line="240" w:lineRule="auto"/>
        <w:jc w:val="both"/>
        <w:rPr>
          <w:rFonts w:cs="Arial"/>
          <w:szCs w:val="20"/>
        </w:rPr>
      </w:pPr>
      <w:r w:rsidRPr="00432D10">
        <w:rPr>
          <w:rFonts w:cs="Arial"/>
          <w:szCs w:val="20"/>
        </w:rPr>
        <w:t xml:space="preserve">V konkretnem primeru se javni uslužbenec s prevedbo uvrsti v 1 plačni razred, kar pomeni, da bo njegova razlika 0. Osnovna plača javnega uslužbenca bo v aneksu, s katerim bo njegov plačni razred preveden v novo plačno lestvico, določena v višini minimalne plače za leto 2024. </w:t>
      </w:r>
    </w:p>
    <w:p w14:paraId="5AB987E6" w14:textId="77777777" w:rsidR="00774498" w:rsidRPr="00432D10" w:rsidRDefault="00774498" w:rsidP="00774498">
      <w:pPr>
        <w:spacing w:line="240" w:lineRule="auto"/>
        <w:jc w:val="both"/>
        <w:rPr>
          <w:rFonts w:cs="Arial"/>
          <w:szCs w:val="20"/>
        </w:rPr>
      </w:pPr>
    </w:p>
    <w:p w14:paraId="1A9F787F" w14:textId="77777777" w:rsidR="00774498" w:rsidRPr="00432D10" w:rsidRDefault="00774498" w:rsidP="00774498">
      <w:pPr>
        <w:spacing w:line="240" w:lineRule="auto"/>
        <w:jc w:val="both"/>
        <w:rPr>
          <w:rFonts w:cs="Arial"/>
          <w:szCs w:val="20"/>
        </w:rPr>
      </w:pPr>
      <w:r w:rsidRPr="00432D10">
        <w:rPr>
          <w:rFonts w:cs="Arial"/>
          <w:szCs w:val="20"/>
        </w:rPr>
        <w:t>Če bo javni uslužbenec s prevedbo uvrščen v 1. plačni razred in se bo minimalna plača v letu 2025 povišala, bo treba temu javnemu uslužbencu konec januarja 2025, ko bo znan podatek o minimalni plači za leto 2025, izdati nov aneks, s katerim ga boste uvrstili v prvi plačni razred nad minimalno plačo za leto 2025. Tako pridobljeni dodatni plačni razredi, se ne štejejo za napredovanje, ampak predstavljajo zgolj korektiv, saj skladno z novim zakonom noben javni uslužbenec ne sme biti uvrščen v plačni razred, katerega vrednost je nižja od minimalne plače. Osnovna plača v prehodnem obdobju bo temu javnemu uslužbencu določena kot znesek minimalne plače za leto 2025, kateremu postopoma prištevamo del razlike med minimalno plačo za leto 2025 in vrednostjo plačnega razreda, v katerega je uvrščen.</w:t>
      </w:r>
    </w:p>
    <w:p w14:paraId="72DE4FDD" w14:textId="77777777" w:rsidR="00774498" w:rsidRPr="00432D10" w:rsidRDefault="00774498" w:rsidP="00774498">
      <w:pPr>
        <w:spacing w:line="240" w:lineRule="auto"/>
        <w:jc w:val="both"/>
        <w:rPr>
          <w:rFonts w:cs="Arial"/>
          <w:szCs w:val="20"/>
        </w:rPr>
      </w:pPr>
    </w:p>
    <w:p w14:paraId="55AAC62C" w14:textId="77777777" w:rsidR="00774498" w:rsidRPr="00432D10" w:rsidRDefault="00774498" w:rsidP="00774498">
      <w:pPr>
        <w:spacing w:line="240" w:lineRule="auto"/>
        <w:jc w:val="both"/>
        <w:rPr>
          <w:rFonts w:cs="Arial"/>
          <w:szCs w:val="20"/>
        </w:rPr>
      </w:pPr>
      <w:r w:rsidRPr="00432D10">
        <w:rPr>
          <w:rFonts w:cs="Arial"/>
          <w:szCs w:val="20"/>
        </w:rPr>
        <w:t>Drugi odstavek 15. člena ZSTSPJS namreč določa, da če bi bil javni uslužbenec na podlagi določb ZSTSPJS uvrščen v plačni razred, katerega vrednost je nižja od zneska minimalne plače, se javni uslužbenec uvrsti v prvi plačni razred, katerega vrednost je enaka ali višja od minimalne plače. Javnega uslužbenca na podlagi prejšnjega stavka ni mogoče uvrstiti v višji plačni razred, kot znaša končni plačni razred delovnega mesta oziroma naziva. Tako doseženi plačni razredi se ne štejejo za napredovanje. Časovno obdobje za napredovanje se z višjo uvrstitvijo ne prekine.</w:t>
      </w:r>
    </w:p>
    <w:p w14:paraId="13816D9D" w14:textId="77777777" w:rsidR="00774498" w:rsidRPr="00432D10" w:rsidRDefault="00774498" w:rsidP="00774498">
      <w:pPr>
        <w:spacing w:line="240" w:lineRule="auto"/>
        <w:jc w:val="both"/>
        <w:rPr>
          <w:rFonts w:cs="Arial"/>
          <w:szCs w:val="20"/>
        </w:rPr>
      </w:pPr>
    </w:p>
    <w:p w14:paraId="6756DB87" w14:textId="77777777" w:rsidR="00774498" w:rsidRPr="00432D10" w:rsidRDefault="00774498" w:rsidP="00774498">
      <w:pPr>
        <w:spacing w:line="240" w:lineRule="auto"/>
        <w:jc w:val="both"/>
        <w:rPr>
          <w:rFonts w:cs="Arial"/>
          <w:b/>
          <w:bCs/>
          <w:szCs w:val="20"/>
        </w:rPr>
      </w:pPr>
      <w:r w:rsidRPr="00432D10">
        <w:rPr>
          <w:rFonts w:cs="Arial"/>
          <w:szCs w:val="20"/>
        </w:rPr>
        <w:t>Osnovno plačo v prehodnem obdobju boste lahko izračunali s pomočjo aplikacije, ki jo pripravlja Ministrstvo za javno upravo.</w:t>
      </w:r>
    </w:p>
    <w:p w14:paraId="0A30AC6D" w14:textId="77777777" w:rsidR="00774498" w:rsidRPr="00432D10" w:rsidRDefault="00774498" w:rsidP="00774498">
      <w:pPr>
        <w:spacing w:line="240" w:lineRule="auto"/>
        <w:jc w:val="both"/>
        <w:rPr>
          <w:rFonts w:cs="Arial"/>
          <w:b/>
          <w:bCs/>
          <w:szCs w:val="20"/>
        </w:rPr>
      </w:pPr>
    </w:p>
    <w:p w14:paraId="08539809" w14:textId="77777777" w:rsidR="00774498" w:rsidRPr="00432D10" w:rsidRDefault="00774498" w:rsidP="00774498">
      <w:pPr>
        <w:spacing w:line="240" w:lineRule="auto"/>
        <w:jc w:val="both"/>
        <w:rPr>
          <w:rFonts w:cs="Arial"/>
          <w:b/>
          <w:bCs/>
          <w:szCs w:val="20"/>
        </w:rPr>
      </w:pPr>
    </w:p>
    <w:p w14:paraId="09FC3ADC"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Priloga 4 ZSTSPJS in manjkajoči plačni razredi</w:t>
      </w:r>
    </w:p>
    <w:p w14:paraId="2C6AB622" w14:textId="77777777" w:rsidR="00774498" w:rsidRPr="00432D10" w:rsidRDefault="00774498" w:rsidP="00774498">
      <w:pPr>
        <w:pStyle w:val="Odstavekseznama"/>
        <w:spacing w:line="240" w:lineRule="auto"/>
        <w:jc w:val="both"/>
        <w:rPr>
          <w:rFonts w:cs="Arial"/>
          <w:b/>
          <w:bCs/>
          <w:szCs w:val="20"/>
        </w:rPr>
      </w:pPr>
    </w:p>
    <w:p w14:paraId="14D9F046"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07E37092" w14:textId="77777777" w:rsidR="00774498" w:rsidRPr="00432D10" w:rsidRDefault="00774498" w:rsidP="00774498">
      <w:pPr>
        <w:spacing w:line="240" w:lineRule="auto"/>
        <w:jc w:val="both"/>
        <w:rPr>
          <w:rFonts w:cs="Arial"/>
          <w:szCs w:val="20"/>
        </w:rPr>
      </w:pPr>
      <w:r w:rsidRPr="00432D10">
        <w:rPr>
          <w:rFonts w:cs="Arial"/>
          <w:szCs w:val="20"/>
        </w:rPr>
        <w:t>Zanima nas, zakaj v Prilogi 4 zakona, ki vsebuje prevedbo plačnih razredov, ni vseh prevedenih plačnih razredov (npr. 29, 33, itd.). Ali gre za napako?</w:t>
      </w:r>
    </w:p>
    <w:p w14:paraId="3B623AED" w14:textId="77777777" w:rsidR="00774498" w:rsidRPr="00432D10" w:rsidRDefault="00774498" w:rsidP="00774498">
      <w:pPr>
        <w:spacing w:line="240" w:lineRule="auto"/>
        <w:jc w:val="both"/>
        <w:rPr>
          <w:rFonts w:cs="Arial"/>
          <w:b/>
          <w:bCs/>
          <w:szCs w:val="20"/>
        </w:rPr>
      </w:pPr>
      <w:r w:rsidRPr="00432D10">
        <w:rPr>
          <w:rFonts w:cs="Arial"/>
          <w:szCs w:val="20"/>
        </w:rPr>
        <w:t xml:space="preserve"> </w:t>
      </w:r>
    </w:p>
    <w:p w14:paraId="427B5E2E"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11D8DA83" w14:textId="77777777" w:rsidR="00774498" w:rsidRPr="00432D10" w:rsidRDefault="00774498" w:rsidP="00774498">
      <w:pPr>
        <w:spacing w:line="240" w:lineRule="auto"/>
        <w:jc w:val="both"/>
        <w:rPr>
          <w:rFonts w:cs="Arial"/>
          <w:szCs w:val="20"/>
        </w:rPr>
      </w:pPr>
      <w:r w:rsidRPr="00432D10">
        <w:rPr>
          <w:rFonts w:cs="Arial"/>
          <w:szCs w:val="20"/>
        </w:rPr>
        <w:lastRenderedPageBreak/>
        <w:t xml:space="preserve">Ne, ne gre za napako. Do tega pride zaradi učinka spremenjene plačne lestvice. To seveda ne pomeni, da nova plačna lestvica manjkajočih plačnih razredov ne vsebuje, ampak da se noben plačni razred iz stare plačne lestvice ne prevede v plačni razred, ki v Prilogi 4 manjka. Plačna lestvica, veljavna na dan 1. 1. 2025, je Priloga 1 ZSTSPJS in vsebuje vse plačne razrede ter njihove vrednosti. </w:t>
      </w:r>
    </w:p>
    <w:p w14:paraId="47439839" w14:textId="77777777" w:rsidR="00774498" w:rsidRPr="00432D10" w:rsidRDefault="00774498" w:rsidP="00774498">
      <w:pPr>
        <w:pStyle w:val="Odstavekseznama"/>
        <w:spacing w:line="240" w:lineRule="auto"/>
        <w:jc w:val="both"/>
        <w:rPr>
          <w:rFonts w:cs="Arial"/>
          <w:b/>
          <w:bCs/>
          <w:szCs w:val="20"/>
        </w:rPr>
      </w:pPr>
    </w:p>
    <w:p w14:paraId="0733AB3C" w14:textId="77777777" w:rsidR="00774498" w:rsidRPr="00432D10" w:rsidRDefault="00774498" w:rsidP="00774498">
      <w:pPr>
        <w:pStyle w:val="Odstavekseznama"/>
        <w:spacing w:line="240" w:lineRule="auto"/>
        <w:jc w:val="both"/>
        <w:rPr>
          <w:rFonts w:cs="Arial"/>
          <w:b/>
          <w:bCs/>
          <w:szCs w:val="20"/>
        </w:rPr>
      </w:pPr>
    </w:p>
    <w:p w14:paraId="643CDF2E"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Določanje osnovne plače ob napredovanju v višji plačni razred</w:t>
      </w:r>
    </w:p>
    <w:p w14:paraId="0E4AE55E" w14:textId="77777777" w:rsidR="00774498" w:rsidRPr="00432D10" w:rsidRDefault="00774498" w:rsidP="00774498">
      <w:pPr>
        <w:pStyle w:val="Odstavekseznama"/>
        <w:spacing w:line="240" w:lineRule="auto"/>
        <w:jc w:val="both"/>
        <w:rPr>
          <w:rFonts w:cs="Arial"/>
          <w:b/>
          <w:bCs/>
          <w:szCs w:val="20"/>
        </w:rPr>
      </w:pPr>
    </w:p>
    <w:p w14:paraId="6A4E1213"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50185551" w14:textId="77777777" w:rsidR="00774498" w:rsidRDefault="00774498" w:rsidP="00774498">
      <w:pPr>
        <w:jc w:val="both"/>
        <w:rPr>
          <w:rFonts w:cs="Arial"/>
          <w:szCs w:val="20"/>
        </w:rPr>
      </w:pPr>
      <w:r w:rsidRPr="00432D10">
        <w:rPr>
          <w:rFonts w:cs="Arial"/>
          <w:szCs w:val="20"/>
        </w:rPr>
        <w:t>Ali gredo javni uslužbenci, ki 1. 6. 2025 napredujejo,  spet v prevedbo z novim plačnim razredom?</w:t>
      </w:r>
    </w:p>
    <w:p w14:paraId="508DEC47" w14:textId="77777777" w:rsidR="00774498" w:rsidRPr="00432D10" w:rsidRDefault="00774498" w:rsidP="00774498">
      <w:pPr>
        <w:jc w:val="both"/>
        <w:rPr>
          <w:rFonts w:cs="Arial"/>
          <w:szCs w:val="20"/>
        </w:rPr>
      </w:pPr>
    </w:p>
    <w:p w14:paraId="6FAE3030" w14:textId="77777777" w:rsidR="00774498" w:rsidRPr="00432D10" w:rsidRDefault="00774498" w:rsidP="00774498">
      <w:pPr>
        <w:jc w:val="both"/>
        <w:rPr>
          <w:rFonts w:cs="Arial"/>
          <w:szCs w:val="20"/>
        </w:rPr>
      </w:pPr>
      <w:r w:rsidRPr="00432D10">
        <w:rPr>
          <w:rFonts w:cs="Arial"/>
          <w:b/>
          <w:bCs/>
          <w:szCs w:val="20"/>
        </w:rPr>
        <w:t>Odgovor:</w:t>
      </w:r>
      <w:r w:rsidRPr="00432D10">
        <w:rPr>
          <w:rFonts w:cs="Arial"/>
          <w:szCs w:val="20"/>
        </w:rPr>
        <w:t xml:space="preserve"> </w:t>
      </w:r>
    </w:p>
    <w:p w14:paraId="087B9DD2" w14:textId="77777777" w:rsidR="00774498" w:rsidRDefault="00774498" w:rsidP="00774498">
      <w:pPr>
        <w:jc w:val="both"/>
        <w:rPr>
          <w:rFonts w:cs="Arial"/>
          <w:szCs w:val="20"/>
        </w:rPr>
      </w:pPr>
      <w:r w:rsidRPr="00432D10">
        <w:rPr>
          <w:rFonts w:cs="Arial"/>
          <w:szCs w:val="20"/>
        </w:rPr>
        <w:t>Prevedba je enkraten dogodek, ki se zgodi ob prehodu v nov plačni sistem. Osnovna plača javnega uslužbenca v obdobju od 1. januarja 2025 do vključno 31. decembra 2027 predstavlja seštevek vrednosti plačnega razreda na dan 31. decembra 2024, dela razlike, ki jo postopno prejema, in morebitne vrednosti uskladitve z inflacijo. To določimo v aneksu, ki ga javni uslužbenec prejme ob prevedbi.</w:t>
      </w:r>
    </w:p>
    <w:p w14:paraId="096248D9" w14:textId="77777777" w:rsidR="00774498" w:rsidRPr="00432D10" w:rsidRDefault="00774498" w:rsidP="00774498">
      <w:pPr>
        <w:jc w:val="both"/>
        <w:rPr>
          <w:rFonts w:cs="Arial"/>
          <w:szCs w:val="20"/>
        </w:rPr>
      </w:pPr>
    </w:p>
    <w:p w14:paraId="1A917238" w14:textId="77777777" w:rsidR="00774498" w:rsidRPr="00432D10" w:rsidRDefault="00774498" w:rsidP="00774498">
      <w:pPr>
        <w:jc w:val="both"/>
        <w:rPr>
          <w:rFonts w:cs="Arial"/>
          <w:szCs w:val="20"/>
        </w:rPr>
      </w:pPr>
      <w:r w:rsidRPr="00432D10">
        <w:rPr>
          <w:rFonts w:cs="Arial"/>
          <w:szCs w:val="20"/>
        </w:rPr>
        <w:t>Ob napredovanju boste javnega uslužbenca uvrstili v višji plačni razred in mu izračunali novo osnovno plačo v prehodnem obdobju. To pomeni, da mu boste določili tudi novo razliko, ki jo enako kot ostali prejema postopoma v največ šest obrokih. V skladu z drugim odstavkom 102. člena ZSTSPJS se razlika v osnovni plači izračuna glede na vrednost plačnega razreda, v katerega se javni uslužbenec uvrsti z napredovanjem, in vrednostjo plačnega razreda, ki bi bil podlaga za prevedbo, brez upoštevanja plačnih razredov odprave nesorazmerij, če bi na dan 31. decembra 2024 zasedal isto delovno mesto. Treba je torej ugotoviti, v kateri plačni razred stare plačne lestvice so bili javni uslužbenci uvrščeni na 31. 12. 2024 na tem delovnem mestu, da so se prevedli v plačni razred nove lestvice, v katerega je bil javni uslužbenec uvrščen z napredovanjem. S tem so vsi javni uslužbenci, ki so na istem delovnem mestu uvrščeni v isti plačni razred, ne glede na to, ali so tja prišli s prevedbo, zaposlitvijo ali napredovanjem, v enakem plačnem položaju (imajo enako osnovno plačo).</w:t>
      </w:r>
    </w:p>
    <w:p w14:paraId="58D78976" w14:textId="77777777" w:rsidR="00774498" w:rsidRPr="00432D10" w:rsidRDefault="00774498" w:rsidP="00774498">
      <w:pPr>
        <w:spacing w:line="240" w:lineRule="auto"/>
        <w:jc w:val="both"/>
        <w:rPr>
          <w:rFonts w:cs="Arial"/>
          <w:b/>
          <w:bCs/>
          <w:szCs w:val="20"/>
        </w:rPr>
      </w:pPr>
      <w:r w:rsidRPr="00432D10">
        <w:rPr>
          <w:rFonts w:cs="Arial"/>
          <w:szCs w:val="20"/>
        </w:rPr>
        <w:t xml:space="preserve"> </w:t>
      </w:r>
    </w:p>
    <w:p w14:paraId="5FC159C5"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 xml:space="preserve">Računanje osnovne plače v prehodnem obdobju za javne uslužbence, ki so zaposleni za krajši delovni čas </w:t>
      </w:r>
    </w:p>
    <w:p w14:paraId="179DB59B" w14:textId="77777777" w:rsidR="00774498" w:rsidRPr="00432D10" w:rsidRDefault="00774498" w:rsidP="00774498">
      <w:pPr>
        <w:pStyle w:val="Odstavekseznama"/>
        <w:spacing w:line="240" w:lineRule="auto"/>
        <w:jc w:val="both"/>
        <w:rPr>
          <w:rFonts w:cs="Arial"/>
          <w:b/>
          <w:bCs/>
          <w:szCs w:val="20"/>
        </w:rPr>
      </w:pPr>
    </w:p>
    <w:p w14:paraId="184CC963"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54D698C8" w14:textId="77777777" w:rsidR="00774498" w:rsidRPr="00432D10" w:rsidRDefault="00774498" w:rsidP="00774498">
      <w:pPr>
        <w:spacing w:line="240" w:lineRule="auto"/>
        <w:jc w:val="both"/>
        <w:rPr>
          <w:rFonts w:cs="Arial"/>
          <w:szCs w:val="20"/>
        </w:rPr>
      </w:pPr>
      <w:r w:rsidRPr="00432D10">
        <w:rPr>
          <w:rFonts w:cs="Arial"/>
          <w:szCs w:val="20"/>
        </w:rPr>
        <w:t xml:space="preserve">Kako se določi razlika v plači po 1. 1. 2025, če je javni uslužbenec zaposlen le 20% (8 ur/teden). Izračunana razlika stare in nove plače je npr. 300 eur, ali to zanj pomeni npr. 20% od 300 eur = 60 eur razlike...torej se mu teh 60 eur izplača že v 1. obroku na dan 1. 1. 2025? Ali se javnemu uslužbencu, ki dela na dveh delovnih mestih, obroki izplačajo skupno npr. </w:t>
      </w:r>
      <w:proofErr w:type="spellStart"/>
      <w:r w:rsidRPr="00432D10">
        <w:rPr>
          <w:rFonts w:cs="Arial"/>
          <w:szCs w:val="20"/>
        </w:rPr>
        <w:t>max</w:t>
      </w:r>
      <w:proofErr w:type="spellEnd"/>
      <w:r w:rsidRPr="00432D10">
        <w:rPr>
          <w:rFonts w:cs="Arial"/>
          <w:szCs w:val="20"/>
        </w:rPr>
        <w:t xml:space="preserve"> 100 €, torej na vsakem delovnem mestu 50 € ali kako?</w:t>
      </w:r>
    </w:p>
    <w:p w14:paraId="47B004E0" w14:textId="77777777" w:rsidR="00774498" w:rsidRPr="00432D10" w:rsidRDefault="00774498" w:rsidP="00774498">
      <w:pPr>
        <w:spacing w:line="240" w:lineRule="auto"/>
        <w:jc w:val="both"/>
        <w:rPr>
          <w:rFonts w:cs="Arial"/>
          <w:b/>
          <w:bCs/>
          <w:szCs w:val="20"/>
        </w:rPr>
      </w:pPr>
    </w:p>
    <w:p w14:paraId="46B7E582"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17EC87CB" w14:textId="77777777" w:rsidR="00774498" w:rsidRPr="00432D10" w:rsidRDefault="00774498" w:rsidP="00774498">
      <w:pPr>
        <w:spacing w:line="240" w:lineRule="auto"/>
        <w:jc w:val="both"/>
        <w:rPr>
          <w:rFonts w:cs="Arial"/>
          <w:szCs w:val="20"/>
        </w:rPr>
      </w:pPr>
      <w:r w:rsidRPr="00432D10">
        <w:rPr>
          <w:rFonts w:cs="Arial"/>
          <w:szCs w:val="20"/>
        </w:rPr>
        <w:t xml:space="preserve">ZSTSPJS v 101. členu določa način določanja osnovne plače v prehodnem obdobju. Osnovna plača, enako kot vrednost določenega plačnega razreda, je določena za polni delovni čas. Obseg zaposlitve konkretnega javnega uslužbenca ne vpliva na način določanja osnovne plače za polni delovni čas v prehodnem obdobju (obroki se torej ne zmanjšajo, če dela javni  uslužbenec krajši delovni čas). Javnemu uslužbencu pa bo osnovna plača obračunana glede na delež njegove zaposlitve. </w:t>
      </w:r>
    </w:p>
    <w:p w14:paraId="682228DF" w14:textId="77777777" w:rsidR="00774498" w:rsidRPr="00432D10" w:rsidRDefault="00774498" w:rsidP="00774498">
      <w:pPr>
        <w:spacing w:line="240" w:lineRule="auto"/>
        <w:jc w:val="both"/>
        <w:rPr>
          <w:rFonts w:cs="Arial"/>
          <w:szCs w:val="20"/>
        </w:rPr>
      </w:pPr>
    </w:p>
    <w:p w14:paraId="0186E0B6" w14:textId="77777777" w:rsidR="00774498" w:rsidRPr="00432D10" w:rsidRDefault="00774498" w:rsidP="00774498">
      <w:pPr>
        <w:spacing w:line="240" w:lineRule="auto"/>
        <w:jc w:val="both"/>
        <w:rPr>
          <w:rFonts w:cs="Arial"/>
          <w:szCs w:val="20"/>
        </w:rPr>
      </w:pPr>
      <w:r w:rsidRPr="00432D10">
        <w:rPr>
          <w:rFonts w:cs="Arial"/>
          <w:szCs w:val="20"/>
        </w:rPr>
        <w:t>Tudi v primeru, ko ima javni uslužbenec sklenjeno pogodbo o zaposlitvi za dve delovni mesti, se izračuna osnovna plača za obe delovni mesti za polni delovni čas, to vrednost se vpiše v pogodbo o zaposlitvi, za vsako delovno mesto posebej pa se mu bo plača obračunala glede na obseg (delež) zaposlitve na posameznem delovnem mestu.</w:t>
      </w:r>
    </w:p>
    <w:p w14:paraId="2E675699" w14:textId="77777777" w:rsidR="00774498" w:rsidRPr="00432D10" w:rsidRDefault="00774498" w:rsidP="00774498">
      <w:pPr>
        <w:spacing w:line="240" w:lineRule="auto"/>
        <w:jc w:val="both"/>
        <w:rPr>
          <w:rFonts w:cs="Arial"/>
          <w:szCs w:val="20"/>
        </w:rPr>
      </w:pPr>
    </w:p>
    <w:p w14:paraId="4D71F310" w14:textId="77777777" w:rsidR="00774498" w:rsidRPr="00432D10" w:rsidRDefault="00774498" w:rsidP="00774498">
      <w:pPr>
        <w:spacing w:line="240" w:lineRule="auto"/>
        <w:jc w:val="both"/>
        <w:rPr>
          <w:rFonts w:cs="Arial"/>
          <w:szCs w:val="20"/>
        </w:rPr>
      </w:pPr>
    </w:p>
    <w:p w14:paraId="27869D18" w14:textId="77777777" w:rsidR="00774498" w:rsidRPr="00432D10" w:rsidRDefault="00774498" w:rsidP="00774498">
      <w:pPr>
        <w:pStyle w:val="Odstavekseznama"/>
        <w:numPr>
          <w:ilvl w:val="0"/>
          <w:numId w:val="15"/>
        </w:numPr>
        <w:spacing w:line="240" w:lineRule="auto"/>
        <w:jc w:val="both"/>
        <w:rPr>
          <w:rFonts w:cs="Arial"/>
          <w:b/>
          <w:bCs/>
          <w:szCs w:val="20"/>
        </w:rPr>
      </w:pPr>
      <w:r w:rsidRPr="00432D10">
        <w:rPr>
          <w:rFonts w:cs="Arial"/>
          <w:b/>
          <w:bCs/>
          <w:szCs w:val="20"/>
        </w:rPr>
        <w:t>Kateri plačni razredi se upoštevajo na podlagi 113. člena ZSTSPJS?</w:t>
      </w:r>
    </w:p>
    <w:p w14:paraId="72456FA4" w14:textId="77777777" w:rsidR="00774498" w:rsidRPr="00432D10" w:rsidRDefault="00774498" w:rsidP="00774498">
      <w:pPr>
        <w:pStyle w:val="Odstavekseznama"/>
        <w:spacing w:line="240" w:lineRule="auto"/>
        <w:jc w:val="both"/>
        <w:rPr>
          <w:rFonts w:cs="Arial"/>
          <w:b/>
          <w:bCs/>
          <w:szCs w:val="20"/>
        </w:rPr>
      </w:pPr>
    </w:p>
    <w:p w14:paraId="6CD8E32E" w14:textId="77777777" w:rsidR="00774498" w:rsidRPr="00432D10" w:rsidRDefault="00774498" w:rsidP="00774498">
      <w:pPr>
        <w:spacing w:line="240" w:lineRule="auto"/>
        <w:jc w:val="both"/>
        <w:rPr>
          <w:rFonts w:cs="Arial"/>
          <w:b/>
          <w:bCs/>
          <w:szCs w:val="20"/>
        </w:rPr>
      </w:pPr>
      <w:r w:rsidRPr="00432D10">
        <w:rPr>
          <w:rFonts w:cs="Arial"/>
          <w:b/>
          <w:bCs/>
          <w:szCs w:val="20"/>
        </w:rPr>
        <w:t>Vprašanje:</w:t>
      </w:r>
    </w:p>
    <w:p w14:paraId="57905E9C" w14:textId="77777777" w:rsidR="00774498" w:rsidRPr="00432D10" w:rsidRDefault="00774498" w:rsidP="00774498">
      <w:pPr>
        <w:spacing w:line="240" w:lineRule="auto"/>
        <w:jc w:val="both"/>
        <w:rPr>
          <w:rFonts w:cs="Arial"/>
          <w:szCs w:val="20"/>
        </w:rPr>
      </w:pPr>
      <w:r w:rsidRPr="00432D10">
        <w:rPr>
          <w:rFonts w:cs="Arial"/>
          <w:szCs w:val="20"/>
        </w:rPr>
        <w:t>Na Inštitutu imamo javne uslužbence, ki jim ob določitvi plače zaradi stropa v 57. plačnem razredu niso bila priznana vsa napredovanja. Nekateri so bili takoj uvrščeni v najvišji plačni razred delovnega mesta in niso več napredovali. Po sprostitvi stropa in povišanju končnega plačnega razreda delovnega mesta jim na podlagi številnih ocen ni bilo priznano nobeno napredovanje. Kako zadevo sanira nov zakon? Kako določimo, koliko plačnih razredov jim prištejemo?</w:t>
      </w:r>
    </w:p>
    <w:p w14:paraId="588A6D19" w14:textId="77777777" w:rsidR="00774498" w:rsidRPr="00432D10" w:rsidRDefault="00774498" w:rsidP="00774498">
      <w:pPr>
        <w:spacing w:line="240" w:lineRule="auto"/>
        <w:jc w:val="both"/>
        <w:rPr>
          <w:rFonts w:cs="Arial"/>
          <w:b/>
          <w:bCs/>
          <w:szCs w:val="20"/>
        </w:rPr>
      </w:pPr>
      <w:r w:rsidRPr="00432D10">
        <w:rPr>
          <w:rFonts w:cs="Arial"/>
          <w:szCs w:val="20"/>
        </w:rPr>
        <w:t xml:space="preserve"> </w:t>
      </w:r>
    </w:p>
    <w:p w14:paraId="51883D89" w14:textId="77777777" w:rsidR="00774498" w:rsidRPr="00432D10" w:rsidRDefault="00774498" w:rsidP="00774498">
      <w:pPr>
        <w:spacing w:line="240" w:lineRule="auto"/>
        <w:jc w:val="both"/>
        <w:rPr>
          <w:rFonts w:cs="Arial"/>
          <w:b/>
          <w:bCs/>
          <w:szCs w:val="20"/>
        </w:rPr>
      </w:pPr>
      <w:r w:rsidRPr="00432D10">
        <w:rPr>
          <w:rFonts w:cs="Arial"/>
          <w:b/>
          <w:bCs/>
          <w:szCs w:val="20"/>
        </w:rPr>
        <w:t>Odgovor:</w:t>
      </w:r>
    </w:p>
    <w:p w14:paraId="72AD885C" w14:textId="77777777" w:rsidR="00774498" w:rsidRPr="00432D10" w:rsidRDefault="00774498" w:rsidP="00774498">
      <w:pPr>
        <w:spacing w:line="240" w:lineRule="auto"/>
        <w:jc w:val="both"/>
        <w:rPr>
          <w:rFonts w:cs="Arial"/>
          <w:szCs w:val="20"/>
        </w:rPr>
      </w:pPr>
      <w:r w:rsidRPr="00432D10">
        <w:rPr>
          <w:rFonts w:cs="Arial"/>
          <w:szCs w:val="20"/>
        </w:rPr>
        <w:t>ZSTSPJS v 113. členu javnim uslužbencem, ki so sklenili pogodbo o zaposlitvi za drugo delovno mesto v istem ali nižjem tarifnem razredu pred 1. aprilom 2023 in zaradi omejitve iz drugega odstavka 7. člena ZSPJS pod pogoji iz prvega odstavka 20. člena ZSPJS s prejšnjega delovnega mesta niso prenesli vseh doseženih plačnih razredov napredovanj, se v 30 dneh po uveljavitvi tega zakona ponovno določi plačni razred tako, da se jim upoštevajo vsi plačni razredi napredovanj, ki so jih dosegli na prejšnjem delovnem mestu.  Javni uslužbenci pridobijo pravico do višje plače s 1. januarjem 2025.</w:t>
      </w:r>
    </w:p>
    <w:p w14:paraId="0655183A" w14:textId="77777777" w:rsidR="00774498" w:rsidRPr="00432D10" w:rsidRDefault="00774498" w:rsidP="00774498">
      <w:pPr>
        <w:spacing w:line="240" w:lineRule="auto"/>
        <w:jc w:val="both"/>
        <w:rPr>
          <w:rFonts w:cs="Arial"/>
          <w:szCs w:val="20"/>
        </w:rPr>
      </w:pPr>
    </w:p>
    <w:p w14:paraId="098F24A4" w14:textId="77777777" w:rsidR="00774498" w:rsidRPr="00432D10" w:rsidRDefault="00774498" w:rsidP="00774498">
      <w:pPr>
        <w:spacing w:line="240" w:lineRule="auto"/>
        <w:jc w:val="both"/>
        <w:rPr>
          <w:rFonts w:cs="Arial"/>
          <w:szCs w:val="20"/>
        </w:rPr>
      </w:pPr>
      <w:r w:rsidRPr="00432D10">
        <w:rPr>
          <w:rFonts w:cs="Arial"/>
          <w:szCs w:val="20"/>
        </w:rPr>
        <w:t>Navedeno pomeni, da morajo proračunski uporabniki do 23. 12. 2024 ponovno določiti plačni razred javnim uslužbencem, ki so sklenili pogodbo o zaposlitvi za drugo delovno mesto v istem ali nižjem tarifnem razredu pred 1. 4. 2023 in zaradi omejitve iz drugega odstavka 7. člena ZSPJS s prejšnjega delovnega mesta niso prenesli vseh doseženih napredovanj. Drugi odstavek 7. člena je namreč določal, da je v plačnih podskupinah od C1 do J3 na delovnih mestih in v nazivih mogoče doseči največ 57. plačni razred (</w:t>
      </w:r>
      <w:proofErr w:type="spellStart"/>
      <w:r w:rsidRPr="00432D10">
        <w:rPr>
          <w:rFonts w:cs="Arial"/>
          <w:szCs w:val="20"/>
        </w:rPr>
        <w:t>t.i</w:t>
      </w:r>
      <w:proofErr w:type="spellEnd"/>
      <w:r w:rsidRPr="00432D10">
        <w:rPr>
          <w:rFonts w:cs="Arial"/>
          <w:szCs w:val="20"/>
        </w:rPr>
        <w:t>. strop).</w:t>
      </w:r>
    </w:p>
    <w:p w14:paraId="537D6A90" w14:textId="77777777" w:rsidR="00774498" w:rsidRPr="00432D10" w:rsidRDefault="00774498" w:rsidP="00774498">
      <w:pPr>
        <w:spacing w:line="240" w:lineRule="auto"/>
        <w:jc w:val="both"/>
        <w:rPr>
          <w:rFonts w:cs="Arial"/>
          <w:szCs w:val="20"/>
        </w:rPr>
      </w:pPr>
    </w:p>
    <w:p w14:paraId="0D6DFEFE" w14:textId="77777777" w:rsidR="00774498" w:rsidRPr="00432D10" w:rsidRDefault="00774498" w:rsidP="00774498">
      <w:pPr>
        <w:spacing w:line="240" w:lineRule="auto"/>
        <w:jc w:val="both"/>
        <w:rPr>
          <w:rFonts w:cs="Arial"/>
          <w:szCs w:val="20"/>
        </w:rPr>
      </w:pPr>
      <w:r w:rsidRPr="00432D10">
        <w:rPr>
          <w:rFonts w:cs="Arial"/>
          <w:szCs w:val="20"/>
        </w:rPr>
        <w:t xml:space="preserve">Primeroma navajamo raziskovalca, npr. leta 2020 zaposlenega na delovnem mestu višji znanstveni sodelavec (49 – 57 PR), ki je imel 8 napredovanj na delovnem mestu, a je zaradi </w:t>
      </w:r>
      <w:proofErr w:type="spellStart"/>
      <w:r w:rsidRPr="00432D10">
        <w:rPr>
          <w:rFonts w:cs="Arial"/>
          <w:szCs w:val="20"/>
        </w:rPr>
        <w:t>t.i</w:t>
      </w:r>
      <w:proofErr w:type="spellEnd"/>
      <w:r w:rsidRPr="00432D10">
        <w:rPr>
          <w:rFonts w:cs="Arial"/>
          <w:szCs w:val="20"/>
        </w:rPr>
        <w:t xml:space="preserve">. stropa na višje ovrednoteno delovno mesto znanstveni svetnik (53 – 57 PR) prenesel le 4 plačne razrede napredovanj in bil uvrščen v končni plačni razred delovnega mesta (tj. 57 PR). V tem primeru plačnemu razredu raziskovalca na delovnem mestu  znanstveni svetnik dodamo 4 plačne razrede napredovanj, ki jih pred 1. 4. 2023 ni mogel prenesti na novo delovno mesto, pri čemer pa ne more preseči končnega plačnega razreda delovnega mesta. </w:t>
      </w:r>
    </w:p>
    <w:p w14:paraId="4FDC003C" w14:textId="77777777" w:rsidR="00774498" w:rsidRPr="00432D10" w:rsidRDefault="00774498" w:rsidP="00774498">
      <w:pPr>
        <w:spacing w:line="240" w:lineRule="auto"/>
        <w:jc w:val="both"/>
        <w:rPr>
          <w:rFonts w:cs="Arial"/>
          <w:szCs w:val="20"/>
        </w:rPr>
      </w:pPr>
    </w:p>
    <w:p w14:paraId="4601CCD9" w14:textId="77777777" w:rsidR="00774498" w:rsidRPr="00432D10" w:rsidRDefault="00774498" w:rsidP="00774498">
      <w:pPr>
        <w:spacing w:line="240" w:lineRule="auto"/>
        <w:jc w:val="both"/>
        <w:rPr>
          <w:rFonts w:cs="Arial"/>
          <w:szCs w:val="20"/>
        </w:rPr>
      </w:pPr>
      <w:r w:rsidRPr="00432D10">
        <w:rPr>
          <w:rFonts w:cs="Arial"/>
          <w:szCs w:val="20"/>
        </w:rPr>
        <w:t xml:space="preserve">Ne gre torej za to, da bi javnim uslužbencem priznavali napredovanja, ki jih zaradi </w:t>
      </w:r>
      <w:proofErr w:type="spellStart"/>
      <w:r w:rsidRPr="00432D10">
        <w:rPr>
          <w:rFonts w:cs="Arial"/>
          <w:szCs w:val="20"/>
        </w:rPr>
        <w:t>t.i</w:t>
      </w:r>
      <w:proofErr w:type="spellEnd"/>
      <w:r w:rsidRPr="00432D10">
        <w:rPr>
          <w:rFonts w:cs="Arial"/>
          <w:szCs w:val="20"/>
        </w:rPr>
        <w:t>. stropa niso mogli dobiti, ampak za to, da se jim priznajo že pridobljeni plačni razredi napredovanj, ki jih pred 1. 4. 2023 zaradi t. i. stropa niso mogli prenesti na novo, višje ovrednoteno delovno mesto, saj delovno mesto ni imelo razpona 10 plačnih razredov napredovanj.</w:t>
      </w:r>
    </w:p>
    <w:p w14:paraId="4E1C6C82" w14:textId="77777777" w:rsidR="00774498" w:rsidRPr="00432D10" w:rsidRDefault="00774498" w:rsidP="00774498">
      <w:pPr>
        <w:spacing w:line="240" w:lineRule="auto"/>
        <w:jc w:val="both"/>
        <w:rPr>
          <w:rFonts w:cs="Arial"/>
          <w:szCs w:val="20"/>
        </w:rPr>
      </w:pPr>
    </w:p>
    <w:p w14:paraId="337BA29A" w14:textId="77777777" w:rsidR="00774498" w:rsidRPr="00432D10" w:rsidRDefault="00774498" w:rsidP="00774498">
      <w:pPr>
        <w:spacing w:line="240" w:lineRule="auto"/>
        <w:jc w:val="both"/>
        <w:rPr>
          <w:rFonts w:cs="Arial"/>
          <w:szCs w:val="20"/>
        </w:rPr>
      </w:pPr>
      <w:r w:rsidRPr="00432D10">
        <w:rPr>
          <w:rFonts w:cs="Arial"/>
          <w:szCs w:val="20"/>
        </w:rPr>
        <w:t xml:space="preserve">Javni uslužbenci pridobijo pravico do višje plače s 1. 1. 2025, kar pomeni, da </w:t>
      </w:r>
      <w:proofErr w:type="spellStart"/>
      <w:r w:rsidRPr="00432D10">
        <w:rPr>
          <w:rFonts w:cs="Arial"/>
          <w:szCs w:val="20"/>
        </w:rPr>
        <w:t>poračunavanj</w:t>
      </w:r>
      <w:proofErr w:type="spellEnd"/>
      <w:r w:rsidRPr="00432D10">
        <w:rPr>
          <w:rFonts w:cs="Arial"/>
          <w:szCs w:val="20"/>
        </w:rPr>
        <w:t xml:space="preserve"> za nazaj ni. V prevedbi se tem javnim uslužbencem upošteva povišan plačni razred, kateremu prištejemo plačne razrede za odpravo nesorazmerij, določenih za delovno mesto oz. naziv, ki ga zasedajo.</w:t>
      </w:r>
    </w:p>
    <w:p w14:paraId="2919AC96" w14:textId="77777777" w:rsidR="00774498" w:rsidRPr="00432D10" w:rsidRDefault="00774498" w:rsidP="00774498">
      <w:pPr>
        <w:spacing w:line="240" w:lineRule="auto"/>
        <w:jc w:val="both"/>
        <w:rPr>
          <w:rFonts w:cs="Arial"/>
          <w:szCs w:val="20"/>
        </w:rPr>
      </w:pPr>
    </w:p>
    <w:p w14:paraId="58FECAA3" w14:textId="77777777" w:rsidR="00774498" w:rsidRPr="00432D10" w:rsidRDefault="00774498" w:rsidP="00774498">
      <w:pPr>
        <w:spacing w:line="240" w:lineRule="auto"/>
        <w:jc w:val="both"/>
        <w:rPr>
          <w:rFonts w:cs="Arial"/>
          <w:szCs w:val="20"/>
        </w:rPr>
      </w:pPr>
      <w:r w:rsidRPr="00432D10">
        <w:rPr>
          <w:rFonts w:cs="Arial"/>
          <w:szCs w:val="20"/>
        </w:rPr>
        <w:t xml:space="preserve">Delovna mesta, na katerih zaradi </w:t>
      </w:r>
      <w:proofErr w:type="spellStart"/>
      <w:r w:rsidRPr="00432D10">
        <w:rPr>
          <w:rFonts w:cs="Arial"/>
          <w:szCs w:val="20"/>
        </w:rPr>
        <w:t>t.i</w:t>
      </w:r>
      <w:proofErr w:type="spellEnd"/>
      <w:r w:rsidRPr="00432D10">
        <w:rPr>
          <w:rFonts w:cs="Arial"/>
          <w:szCs w:val="20"/>
        </w:rPr>
        <w:t>. stropa ni bilo mogoče napredovati za 10 plačnih razredov napredovanj, so bila določena v kolektivnih pogodbah za dejavnosti zdravstva, obveznega socialnega varstva, raziskovanja in kulture ter v uredbi, s katero se v plačne razrede uvrščajo formacijske dolžnosti in nazivi v Slovenski vojski.</w:t>
      </w:r>
    </w:p>
    <w:p w14:paraId="41B0A861" w14:textId="77777777" w:rsidR="00774498" w:rsidRPr="00432D10" w:rsidRDefault="00774498" w:rsidP="00774498">
      <w:pPr>
        <w:spacing w:line="240" w:lineRule="auto"/>
        <w:jc w:val="both"/>
        <w:rPr>
          <w:rFonts w:cs="Arial"/>
          <w:szCs w:val="20"/>
        </w:rPr>
      </w:pPr>
    </w:p>
    <w:p w14:paraId="313870EC" w14:textId="77777777" w:rsidR="00774498" w:rsidRPr="00432D10" w:rsidRDefault="00774498" w:rsidP="00774498">
      <w:pPr>
        <w:spacing w:line="240" w:lineRule="auto"/>
        <w:jc w:val="both"/>
        <w:rPr>
          <w:rFonts w:cs="Arial"/>
          <w:szCs w:val="20"/>
        </w:rPr>
      </w:pPr>
    </w:p>
    <w:p w14:paraId="12AB62CF" w14:textId="77777777" w:rsidR="00774498" w:rsidRPr="00432D10" w:rsidRDefault="00774498" w:rsidP="00774498">
      <w:pPr>
        <w:spacing w:line="240" w:lineRule="auto"/>
        <w:jc w:val="both"/>
        <w:rPr>
          <w:rFonts w:cs="Arial"/>
          <w:szCs w:val="20"/>
        </w:rPr>
      </w:pPr>
    </w:p>
    <w:p w14:paraId="6BF05084" w14:textId="77777777" w:rsidR="00774498" w:rsidRPr="00432D10" w:rsidRDefault="00774498" w:rsidP="00774498">
      <w:pPr>
        <w:tabs>
          <w:tab w:val="left" w:pos="3402"/>
        </w:tabs>
        <w:jc w:val="both"/>
        <w:rPr>
          <w:rFonts w:cs="Arial"/>
          <w:szCs w:val="20"/>
        </w:rPr>
      </w:pPr>
      <w:bookmarkStart w:id="1" w:name="_Hlk100732227"/>
    </w:p>
    <w:bookmarkEnd w:id="1"/>
    <w:p w14:paraId="7DAA8A07" w14:textId="77777777" w:rsidR="00774498" w:rsidRPr="00432D10" w:rsidRDefault="00774498" w:rsidP="00774498">
      <w:pPr>
        <w:rPr>
          <w:rFonts w:cs="Arial"/>
          <w:szCs w:val="20"/>
        </w:rPr>
      </w:pPr>
    </w:p>
    <w:p w14:paraId="562E100A" w14:textId="77777777" w:rsidR="00DF1DC4" w:rsidRDefault="00DF1DC4" w:rsidP="00774498">
      <w:pPr>
        <w:pStyle w:val="Naslov1"/>
      </w:pPr>
    </w:p>
    <w:sectPr w:rsidR="00DF1DC4" w:rsidSect="00DF1DC4">
      <w:headerReference w:type="default"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8237" w14:textId="77777777" w:rsidR="004D711B" w:rsidRDefault="00A40F39">
      <w:pPr>
        <w:spacing w:line="240" w:lineRule="auto"/>
      </w:pPr>
      <w:r>
        <w:separator/>
      </w:r>
    </w:p>
  </w:endnote>
  <w:endnote w:type="continuationSeparator" w:id="0">
    <w:p w14:paraId="4C025879" w14:textId="77777777" w:rsidR="004D711B" w:rsidRDefault="00A40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345283"/>
      <w:docPartObj>
        <w:docPartGallery w:val="Page Numbers (Bottom of Page)"/>
        <w:docPartUnique/>
      </w:docPartObj>
    </w:sdtPr>
    <w:sdtEndPr>
      <w:rPr>
        <w:sz w:val="16"/>
        <w:szCs w:val="16"/>
      </w:rPr>
    </w:sdtEndPr>
    <w:sdtContent>
      <w:p w14:paraId="4FFB5AB5" w14:textId="77777777" w:rsidR="00DF1DC4" w:rsidRPr="00774498" w:rsidRDefault="00DF1DC4">
        <w:pPr>
          <w:pStyle w:val="Noga"/>
          <w:jc w:val="right"/>
          <w:rPr>
            <w:sz w:val="16"/>
            <w:szCs w:val="16"/>
          </w:rPr>
        </w:pPr>
        <w:r w:rsidRPr="00774498">
          <w:rPr>
            <w:sz w:val="16"/>
            <w:szCs w:val="16"/>
          </w:rPr>
          <w:fldChar w:fldCharType="begin"/>
        </w:r>
        <w:r w:rsidRPr="00774498">
          <w:rPr>
            <w:sz w:val="16"/>
            <w:szCs w:val="16"/>
          </w:rPr>
          <w:instrText>PAGE   \* MERGEFORMAT</w:instrText>
        </w:r>
        <w:r w:rsidRPr="00774498">
          <w:rPr>
            <w:sz w:val="16"/>
            <w:szCs w:val="16"/>
          </w:rPr>
          <w:fldChar w:fldCharType="separate"/>
        </w:r>
        <w:r w:rsidRPr="00774498">
          <w:rPr>
            <w:noProof/>
            <w:sz w:val="16"/>
            <w:szCs w:val="16"/>
          </w:rPr>
          <w:t>3</w:t>
        </w:r>
        <w:r w:rsidRPr="00774498">
          <w:rPr>
            <w:noProof/>
            <w:sz w:val="16"/>
            <w:szCs w:val="16"/>
          </w:rPr>
          <w:fldChar w:fldCharType="end"/>
        </w:r>
      </w:p>
    </w:sdtContent>
  </w:sdt>
  <w:p w14:paraId="78D3BC4C" w14:textId="77777777" w:rsidR="00DF1DC4" w:rsidRDefault="00DF1D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B13F" w14:textId="77777777" w:rsidR="004D711B" w:rsidRDefault="00A40F39">
      <w:pPr>
        <w:spacing w:line="240" w:lineRule="auto"/>
      </w:pPr>
      <w:r>
        <w:separator/>
      </w:r>
    </w:p>
  </w:footnote>
  <w:footnote w:type="continuationSeparator" w:id="0">
    <w:p w14:paraId="34CA3947" w14:textId="77777777" w:rsidR="004D711B" w:rsidRDefault="00A40F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8641" w14:textId="77777777" w:rsidR="00DF1DC4" w:rsidRPr="00110CBD" w:rsidRDefault="00DF1DC4" w:rsidP="00DF1DC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DF1DC4" w:rsidRPr="00B8505D" w14:paraId="6AEFE500" w14:textId="77777777" w:rsidTr="00DF1DC4">
      <w:trPr>
        <w:trHeight w:val="709"/>
      </w:trPr>
      <w:tc>
        <w:tcPr>
          <w:tcW w:w="657" w:type="dxa"/>
        </w:tcPr>
        <w:p w14:paraId="0773BCEA" w14:textId="77777777" w:rsidR="00DF1DC4" w:rsidRDefault="00DF1DC4" w:rsidP="00DF1DC4">
          <w:pPr>
            <w:autoSpaceDE w:val="0"/>
            <w:autoSpaceDN w:val="0"/>
            <w:adjustRightInd w:val="0"/>
            <w:spacing w:line="240" w:lineRule="auto"/>
            <w:rPr>
              <w:rFonts w:ascii="Republika" w:hAnsi="Republika"/>
              <w:color w:val="529DBA"/>
              <w:szCs w:val="20"/>
            </w:rPr>
          </w:pPr>
          <w:r>
            <w:rPr>
              <w:noProof/>
            </w:rPr>
            <w:drawing>
              <wp:inline distT="0" distB="0" distL="0" distR="0" wp14:anchorId="2767B3DB" wp14:editId="506BA270">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7E2312BA" w14:textId="77777777" w:rsidR="00DF1DC4" w:rsidRDefault="00DF1DC4" w:rsidP="00DF1DC4">
          <w:pPr>
            <w:autoSpaceDE w:val="0"/>
            <w:autoSpaceDN w:val="0"/>
            <w:adjustRightInd w:val="0"/>
            <w:spacing w:line="240" w:lineRule="auto"/>
            <w:rPr>
              <w:rFonts w:ascii="Republika" w:hAnsi="Republika"/>
              <w:color w:val="529DBA"/>
              <w:szCs w:val="20"/>
            </w:rPr>
          </w:pPr>
        </w:p>
      </w:tc>
      <w:tc>
        <w:tcPr>
          <w:tcW w:w="4644" w:type="dxa"/>
        </w:tcPr>
        <w:p w14:paraId="229272D7" w14:textId="77777777" w:rsidR="00DF1DC4" w:rsidRPr="008820DC" w:rsidRDefault="00DF1DC4" w:rsidP="00DF1DC4">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674C72F3" w14:textId="77777777" w:rsidR="00DF1DC4" w:rsidRPr="000B427F" w:rsidRDefault="00DF1DC4" w:rsidP="00DF1DC4">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7AE2D41A" w14:textId="77777777" w:rsidR="00DF1DC4" w:rsidRPr="00B8505D" w:rsidRDefault="00DF1DC4" w:rsidP="00DF1DC4">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10311F13" w14:textId="77777777" w:rsidR="00DF1DC4" w:rsidRPr="008F3500" w:rsidRDefault="00DF1DC4" w:rsidP="00DF1DC4">
    <w:pPr>
      <w:pStyle w:val="Glava"/>
      <w:tabs>
        <w:tab w:val="clear" w:pos="4320"/>
        <w:tab w:val="clear" w:pos="8640"/>
        <w:tab w:val="left" w:pos="5112"/>
      </w:tabs>
      <w:spacing w:before="240" w:line="240" w:lineRule="exact"/>
      <w:ind w:left="142" w:hanging="142"/>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4781C8E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59065908"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3926A6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030A1F10" w14:textId="77777777" w:rsidR="00DF1DC4" w:rsidRDefault="00DF1DC4" w:rsidP="00DF1DC4">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F1A"/>
    <w:multiLevelType w:val="hybridMultilevel"/>
    <w:tmpl w:val="AB2A1E8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7365A66"/>
    <w:multiLevelType w:val="hybridMultilevel"/>
    <w:tmpl w:val="2814FB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6C0CBF"/>
    <w:multiLevelType w:val="hybridMultilevel"/>
    <w:tmpl w:val="95B4A8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E5BA5"/>
    <w:multiLevelType w:val="hybridMultilevel"/>
    <w:tmpl w:val="3FAE6D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A6F28F6"/>
    <w:multiLevelType w:val="hybridMultilevel"/>
    <w:tmpl w:val="AA00776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787C45"/>
    <w:multiLevelType w:val="hybridMultilevel"/>
    <w:tmpl w:val="61E6315A"/>
    <w:lvl w:ilvl="0" w:tplc="CA0CBAA6">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5F74FB1"/>
    <w:multiLevelType w:val="hybridMultilevel"/>
    <w:tmpl w:val="90C45C56"/>
    <w:lvl w:ilvl="0" w:tplc="A7445F7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AD801B9"/>
    <w:multiLevelType w:val="hybridMultilevel"/>
    <w:tmpl w:val="63CCED38"/>
    <w:lvl w:ilvl="0" w:tplc="FC3E9828">
      <w:start w:val="5"/>
      <w:numFmt w:val="bullet"/>
      <w:lvlText w:val="–"/>
      <w:lvlJc w:val="left"/>
      <w:pPr>
        <w:ind w:left="1068" w:hanging="360"/>
      </w:pPr>
      <w:rPr>
        <w:rFonts w:ascii="Arial" w:eastAsia="Times New Roman" w:hAnsi="Arial" w:cs="Arial" w:hint="default"/>
      </w:rPr>
    </w:lvl>
    <w:lvl w:ilvl="1" w:tplc="8D047564">
      <w:start w:val="5"/>
      <w:numFmt w:val="bullet"/>
      <w:lvlText w:val="–"/>
      <w:lvlJc w:val="left"/>
      <w:pPr>
        <w:ind w:left="1788" w:hanging="360"/>
      </w:pPr>
      <w:rPr>
        <w:rFonts w:ascii="Arial" w:eastAsia="Times New Roman" w:hAnsi="Arial" w:cs="Aria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4CCC0202"/>
    <w:multiLevelType w:val="hybridMultilevel"/>
    <w:tmpl w:val="99062A9A"/>
    <w:lvl w:ilvl="0" w:tplc="0424000F">
      <w:start w:val="1"/>
      <w:numFmt w:val="decimal"/>
      <w:lvlText w:val="%1."/>
      <w:lvlJc w:val="left"/>
      <w:pPr>
        <w:ind w:left="720" w:hanging="360"/>
      </w:pPr>
      <w:rPr>
        <w:rFonts w:hint="default"/>
      </w:rPr>
    </w:lvl>
    <w:lvl w:ilvl="1" w:tplc="8D047564">
      <w:start w:val="5"/>
      <w:numFmt w:val="bullet"/>
      <w:lvlText w:val="–"/>
      <w:lvlJc w:val="left"/>
      <w:pPr>
        <w:ind w:left="1440" w:hanging="360"/>
      </w:pPr>
      <w:rPr>
        <w:rFonts w:ascii="Arial" w:eastAsia="Times New Roman" w:hAnsi="Arial" w:cs="Arial" w:hint="default"/>
      </w:rPr>
    </w:lvl>
    <w:lvl w:ilvl="2" w:tplc="D4426B56">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CF46E26"/>
    <w:multiLevelType w:val="hybridMultilevel"/>
    <w:tmpl w:val="EC0AF8E6"/>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EF02151"/>
    <w:multiLevelType w:val="hybridMultilevel"/>
    <w:tmpl w:val="ACFE2796"/>
    <w:lvl w:ilvl="0" w:tplc="FB66FF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FC917FB"/>
    <w:multiLevelType w:val="hybridMultilevel"/>
    <w:tmpl w:val="79D2D77E"/>
    <w:lvl w:ilvl="0" w:tplc="CA0CBAA6">
      <w:start w:val="14"/>
      <w:numFmt w:val="bullet"/>
      <w:lvlText w:val="-"/>
      <w:lvlJc w:val="left"/>
      <w:pPr>
        <w:ind w:left="360" w:hanging="360"/>
      </w:pPr>
      <w:rPr>
        <w:rFonts w:ascii="Arial" w:eastAsiaTheme="minorHAnsi"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4D82716"/>
    <w:multiLevelType w:val="hybridMultilevel"/>
    <w:tmpl w:val="5544A3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6E01487"/>
    <w:multiLevelType w:val="hybridMultilevel"/>
    <w:tmpl w:val="7EC4842A"/>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7D3634C"/>
    <w:multiLevelType w:val="hybridMultilevel"/>
    <w:tmpl w:val="B3F41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3E61A09"/>
    <w:multiLevelType w:val="hybridMultilevel"/>
    <w:tmpl w:val="1BBEA5C8"/>
    <w:lvl w:ilvl="0" w:tplc="CA0CBAA6">
      <w:start w:val="14"/>
      <w:numFmt w:val="bullet"/>
      <w:lvlText w:val="-"/>
      <w:lvlJc w:val="left"/>
      <w:pPr>
        <w:ind w:left="720" w:hanging="360"/>
      </w:pPr>
      <w:rPr>
        <w:rFonts w:ascii="Arial" w:eastAsiaTheme="minorHAns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8D96ED4"/>
    <w:multiLevelType w:val="hybridMultilevel"/>
    <w:tmpl w:val="21E6C690"/>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853949796">
    <w:abstractNumId w:val="3"/>
  </w:num>
  <w:num w:numId="2" w16cid:durableId="384371839">
    <w:abstractNumId w:val="11"/>
  </w:num>
  <w:num w:numId="3" w16cid:durableId="42412452">
    <w:abstractNumId w:val="15"/>
  </w:num>
  <w:num w:numId="4" w16cid:durableId="2047291135">
    <w:abstractNumId w:val="4"/>
  </w:num>
  <w:num w:numId="5" w16cid:durableId="848714035">
    <w:abstractNumId w:val="0"/>
  </w:num>
  <w:num w:numId="6" w16cid:durableId="867832589">
    <w:abstractNumId w:val="9"/>
  </w:num>
  <w:num w:numId="7" w16cid:durableId="240334781">
    <w:abstractNumId w:val="8"/>
  </w:num>
  <w:num w:numId="8" w16cid:durableId="463274403">
    <w:abstractNumId w:val="16"/>
  </w:num>
  <w:num w:numId="9" w16cid:durableId="599216800">
    <w:abstractNumId w:val="12"/>
  </w:num>
  <w:num w:numId="10" w16cid:durableId="795559833">
    <w:abstractNumId w:val="17"/>
  </w:num>
  <w:num w:numId="11" w16cid:durableId="875581376">
    <w:abstractNumId w:val="10"/>
  </w:num>
  <w:num w:numId="12" w16cid:durableId="1129011767">
    <w:abstractNumId w:val="6"/>
  </w:num>
  <w:num w:numId="13" w16cid:durableId="1151286666">
    <w:abstractNumId w:val="13"/>
  </w:num>
  <w:num w:numId="14" w16cid:durableId="413207979">
    <w:abstractNumId w:val="1"/>
  </w:num>
  <w:num w:numId="15" w16cid:durableId="4286143">
    <w:abstractNumId w:val="2"/>
  </w:num>
  <w:num w:numId="16" w16cid:durableId="1298412445">
    <w:abstractNumId w:val="5"/>
  </w:num>
  <w:num w:numId="17" w16cid:durableId="720523438">
    <w:abstractNumId w:val="14"/>
  </w:num>
  <w:num w:numId="18" w16cid:durableId="13914168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A8"/>
    <w:rsid w:val="00006A12"/>
    <w:rsid w:val="00006BC5"/>
    <w:rsid w:val="000747B6"/>
    <w:rsid w:val="00087090"/>
    <w:rsid w:val="000B0FF5"/>
    <w:rsid w:val="000C6F58"/>
    <w:rsid w:val="000F63B2"/>
    <w:rsid w:val="001375A8"/>
    <w:rsid w:val="001B3423"/>
    <w:rsid w:val="001C4506"/>
    <w:rsid w:val="0027796E"/>
    <w:rsid w:val="00300AE3"/>
    <w:rsid w:val="00306EF7"/>
    <w:rsid w:val="003B2303"/>
    <w:rsid w:val="0047510D"/>
    <w:rsid w:val="00492D99"/>
    <w:rsid w:val="004D711B"/>
    <w:rsid w:val="005176DA"/>
    <w:rsid w:val="005D370B"/>
    <w:rsid w:val="00656B65"/>
    <w:rsid w:val="00683193"/>
    <w:rsid w:val="006D3273"/>
    <w:rsid w:val="006E365D"/>
    <w:rsid w:val="00760BE6"/>
    <w:rsid w:val="00774498"/>
    <w:rsid w:val="007A34F8"/>
    <w:rsid w:val="008244DB"/>
    <w:rsid w:val="008741F9"/>
    <w:rsid w:val="00892716"/>
    <w:rsid w:val="008C10B3"/>
    <w:rsid w:val="008C2BCB"/>
    <w:rsid w:val="00962C1F"/>
    <w:rsid w:val="009C1F0E"/>
    <w:rsid w:val="00A140FE"/>
    <w:rsid w:val="00A40F39"/>
    <w:rsid w:val="00AA122D"/>
    <w:rsid w:val="00B447BD"/>
    <w:rsid w:val="00C07C98"/>
    <w:rsid w:val="00C07EFA"/>
    <w:rsid w:val="00C247C5"/>
    <w:rsid w:val="00C415CE"/>
    <w:rsid w:val="00C84448"/>
    <w:rsid w:val="00C8700C"/>
    <w:rsid w:val="00D2334A"/>
    <w:rsid w:val="00DF1DC4"/>
    <w:rsid w:val="00E76AEE"/>
    <w:rsid w:val="00ED4A4E"/>
    <w:rsid w:val="00FE5B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9C91"/>
  <w15:chartTrackingRefBased/>
  <w15:docId w15:val="{777B3DA0-27A9-4DD6-B4AB-A6AF2C97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375A8"/>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ED4A4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375A8"/>
    <w:pPr>
      <w:tabs>
        <w:tab w:val="center" w:pos="4320"/>
        <w:tab w:val="right" w:pos="8640"/>
      </w:tabs>
    </w:pPr>
  </w:style>
  <w:style w:type="character" w:customStyle="1" w:styleId="GlavaZnak">
    <w:name w:val="Glava Znak"/>
    <w:basedOn w:val="Privzetapisavaodstavka"/>
    <w:link w:val="Glava"/>
    <w:rsid w:val="001375A8"/>
    <w:rPr>
      <w:rFonts w:ascii="Arial" w:eastAsia="Times New Roman" w:hAnsi="Arial" w:cs="Times New Roman"/>
      <w:sz w:val="20"/>
      <w:szCs w:val="24"/>
    </w:rPr>
  </w:style>
  <w:style w:type="paragraph" w:customStyle="1" w:styleId="datumtevilka">
    <w:name w:val="datum številka"/>
    <w:basedOn w:val="Navaden"/>
    <w:qFormat/>
    <w:rsid w:val="001375A8"/>
    <w:pPr>
      <w:tabs>
        <w:tab w:val="left" w:pos="1701"/>
      </w:tabs>
    </w:pPr>
    <w:rPr>
      <w:szCs w:val="20"/>
      <w:lang w:eastAsia="sl-SI"/>
    </w:rPr>
  </w:style>
  <w:style w:type="paragraph" w:customStyle="1" w:styleId="podpisi">
    <w:name w:val="podpisi"/>
    <w:basedOn w:val="Navaden"/>
    <w:qFormat/>
    <w:rsid w:val="001375A8"/>
    <w:pPr>
      <w:tabs>
        <w:tab w:val="left" w:pos="3402"/>
      </w:tabs>
    </w:pPr>
    <w:rPr>
      <w:lang w:val="it-IT"/>
    </w:rPr>
  </w:style>
  <w:style w:type="paragraph" w:styleId="Telobesedila2">
    <w:name w:val="Body Text 2"/>
    <w:basedOn w:val="Navaden"/>
    <w:link w:val="Telobesedila2Znak"/>
    <w:rsid w:val="001375A8"/>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1375A8"/>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1375A8"/>
    <w:pPr>
      <w:tabs>
        <w:tab w:val="center" w:pos="4536"/>
        <w:tab w:val="right" w:pos="9072"/>
      </w:tabs>
      <w:spacing w:line="240" w:lineRule="auto"/>
    </w:pPr>
  </w:style>
  <w:style w:type="character" w:customStyle="1" w:styleId="NogaZnak">
    <w:name w:val="Noga Znak"/>
    <w:basedOn w:val="Privzetapisavaodstavka"/>
    <w:link w:val="Noga"/>
    <w:uiPriority w:val="99"/>
    <w:rsid w:val="001375A8"/>
    <w:rPr>
      <w:rFonts w:ascii="Arial" w:eastAsia="Times New Roman" w:hAnsi="Arial" w:cs="Times New Roman"/>
      <w:sz w:val="20"/>
      <w:szCs w:val="24"/>
    </w:rPr>
  </w:style>
  <w:style w:type="table" w:styleId="Tabelamrea">
    <w:name w:val="Table Grid"/>
    <w:basedOn w:val="Navadnatabela"/>
    <w:uiPriority w:val="59"/>
    <w:rsid w:val="0013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umbered list"/>
    <w:basedOn w:val="Navaden"/>
    <w:link w:val="OdstavekseznamaZnak"/>
    <w:uiPriority w:val="34"/>
    <w:qFormat/>
    <w:rsid w:val="001375A8"/>
    <w:pPr>
      <w:ind w:left="720"/>
      <w:contextualSpacing/>
    </w:pPr>
  </w:style>
  <w:style w:type="character" w:styleId="Hiperpovezava">
    <w:name w:val="Hyperlink"/>
    <w:basedOn w:val="Privzetapisavaodstavka"/>
    <w:uiPriority w:val="99"/>
    <w:semiHidden/>
    <w:unhideWhenUsed/>
    <w:rsid w:val="001375A8"/>
    <w:rPr>
      <w:color w:val="0000FF"/>
      <w:u w:val="single"/>
    </w:rPr>
  </w:style>
  <w:style w:type="character" w:customStyle="1" w:styleId="OdstavekseznamaZnak">
    <w:name w:val="Odstavek seznama Znak"/>
    <w:aliases w:val="numbered list Znak"/>
    <w:link w:val="Odstavekseznama"/>
    <w:uiPriority w:val="34"/>
    <w:locked/>
    <w:rsid w:val="001375A8"/>
    <w:rPr>
      <w:rFonts w:ascii="Arial" w:eastAsia="Times New Roman" w:hAnsi="Arial" w:cs="Times New Roman"/>
      <w:sz w:val="20"/>
      <w:szCs w:val="24"/>
    </w:rPr>
  </w:style>
  <w:style w:type="paragraph" w:customStyle="1" w:styleId="Naslovpredpisa">
    <w:name w:val="Naslov_predpisa"/>
    <w:basedOn w:val="Navaden"/>
    <w:link w:val="NaslovpredpisaZnak"/>
    <w:qFormat/>
    <w:rsid w:val="008C10B3"/>
    <w:pPr>
      <w:suppressAutoHyphens/>
      <w:overflowPunct w:val="0"/>
      <w:autoSpaceDE w:val="0"/>
      <w:autoSpaceDN w:val="0"/>
      <w:adjustRightInd w:val="0"/>
      <w:spacing w:before="120" w:line="200" w:lineRule="exact"/>
      <w:ind w:left="357" w:hanging="357"/>
      <w:jc w:val="center"/>
      <w:textAlignment w:val="baseline"/>
    </w:pPr>
    <w:rPr>
      <w:b/>
      <w:sz w:val="22"/>
      <w:szCs w:val="22"/>
      <w:lang w:val="en-US"/>
    </w:rPr>
  </w:style>
  <w:style w:type="character" w:customStyle="1" w:styleId="NaslovpredpisaZnak">
    <w:name w:val="Naslov_predpisa Znak"/>
    <w:link w:val="Naslovpredpisa"/>
    <w:rsid w:val="008C10B3"/>
    <w:rPr>
      <w:rFonts w:ascii="Arial" w:eastAsia="Times New Roman" w:hAnsi="Arial" w:cs="Times New Roman"/>
      <w:b/>
      <w:lang w:val="en-US"/>
    </w:rPr>
  </w:style>
  <w:style w:type="paragraph" w:styleId="Besedilooblaka">
    <w:name w:val="Balloon Text"/>
    <w:basedOn w:val="Navaden"/>
    <w:link w:val="BesedilooblakaZnak"/>
    <w:uiPriority w:val="99"/>
    <w:semiHidden/>
    <w:unhideWhenUsed/>
    <w:rsid w:val="00DF1DC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F1DC4"/>
    <w:rPr>
      <w:rFonts w:ascii="Segoe UI" w:eastAsia="Times New Roman" w:hAnsi="Segoe UI" w:cs="Segoe UI"/>
      <w:sz w:val="18"/>
      <w:szCs w:val="18"/>
    </w:rPr>
  </w:style>
  <w:style w:type="character" w:styleId="Pripombasklic">
    <w:name w:val="annotation reference"/>
    <w:basedOn w:val="Privzetapisavaodstavka"/>
    <w:uiPriority w:val="99"/>
    <w:semiHidden/>
    <w:unhideWhenUsed/>
    <w:rsid w:val="006D3273"/>
    <w:rPr>
      <w:sz w:val="16"/>
      <w:szCs w:val="16"/>
    </w:rPr>
  </w:style>
  <w:style w:type="paragraph" w:styleId="Pripombabesedilo">
    <w:name w:val="annotation text"/>
    <w:basedOn w:val="Navaden"/>
    <w:link w:val="PripombabesediloZnak"/>
    <w:uiPriority w:val="99"/>
    <w:semiHidden/>
    <w:unhideWhenUsed/>
    <w:rsid w:val="006D3273"/>
    <w:pPr>
      <w:spacing w:line="240" w:lineRule="auto"/>
    </w:pPr>
    <w:rPr>
      <w:szCs w:val="20"/>
    </w:rPr>
  </w:style>
  <w:style w:type="character" w:customStyle="1" w:styleId="PripombabesediloZnak">
    <w:name w:val="Pripomba – besedilo Znak"/>
    <w:basedOn w:val="Privzetapisavaodstavka"/>
    <w:link w:val="Pripombabesedilo"/>
    <w:uiPriority w:val="99"/>
    <w:semiHidden/>
    <w:rsid w:val="006D327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6D3273"/>
    <w:rPr>
      <w:b/>
      <w:bCs/>
    </w:rPr>
  </w:style>
  <w:style w:type="character" w:customStyle="1" w:styleId="ZadevapripombeZnak">
    <w:name w:val="Zadeva pripombe Znak"/>
    <w:basedOn w:val="PripombabesediloZnak"/>
    <w:link w:val="Zadevapripombe"/>
    <w:uiPriority w:val="99"/>
    <w:semiHidden/>
    <w:rsid w:val="006D3273"/>
    <w:rPr>
      <w:rFonts w:ascii="Arial" w:eastAsia="Times New Roman" w:hAnsi="Arial" w:cs="Times New Roman"/>
      <w:b/>
      <w:bCs/>
      <w:sz w:val="20"/>
      <w:szCs w:val="20"/>
    </w:rPr>
  </w:style>
  <w:style w:type="character" w:customStyle="1" w:styleId="Naslov1Znak">
    <w:name w:val="Naslov 1 Znak"/>
    <w:basedOn w:val="Privzetapisavaodstavka"/>
    <w:link w:val="Naslov1"/>
    <w:uiPriority w:val="9"/>
    <w:rsid w:val="00ED4A4E"/>
    <w:rPr>
      <w:rFonts w:asciiTheme="majorHAnsi" w:eastAsiaTheme="majorEastAsia" w:hAnsiTheme="majorHAnsi" w:cstheme="majorBidi"/>
      <w:color w:val="2F5496" w:themeColor="accent1" w:themeShade="BF"/>
      <w:sz w:val="32"/>
      <w:szCs w:val="32"/>
    </w:rPr>
  </w:style>
  <w:style w:type="paragraph" w:customStyle="1" w:styleId="ZADEVA">
    <w:name w:val="ZADEVA"/>
    <w:basedOn w:val="Navaden"/>
    <w:qFormat/>
    <w:rsid w:val="001C4506"/>
    <w:pPr>
      <w:tabs>
        <w:tab w:val="left" w:pos="1701"/>
      </w:tabs>
      <w:spacing w:line="260" w:lineRule="exact"/>
      <w:ind w:left="1701" w:hanging="1701"/>
    </w:pPr>
    <w:rPr>
      <w:b/>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1156">
      <w:bodyDiv w:val="1"/>
      <w:marLeft w:val="0"/>
      <w:marRight w:val="0"/>
      <w:marTop w:val="0"/>
      <w:marBottom w:val="0"/>
      <w:divBdr>
        <w:top w:val="none" w:sz="0" w:space="0" w:color="auto"/>
        <w:left w:val="none" w:sz="0" w:space="0" w:color="auto"/>
        <w:bottom w:val="none" w:sz="0" w:space="0" w:color="auto"/>
        <w:right w:val="none" w:sz="0" w:space="0" w:color="auto"/>
      </w:divBdr>
    </w:div>
    <w:div w:id="574050356">
      <w:bodyDiv w:val="1"/>
      <w:marLeft w:val="0"/>
      <w:marRight w:val="0"/>
      <w:marTop w:val="0"/>
      <w:marBottom w:val="0"/>
      <w:divBdr>
        <w:top w:val="none" w:sz="0" w:space="0" w:color="auto"/>
        <w:left w:val="none" w:sz="0" w:space="0" w:color="auto"/>
        <w:bottom w:val="none" w:sz="0" w:space="0" w:color="auto"/>
        <w:right w:val="none" w:sz="0" w:space="0" w:color="auto"/>
      </w:divBdr>
    </w:div>
    <w:div w:id="627588553">
      <w:bodyDiv w:val="1"/>
      <w:marLeft w:val="0"/>
      <w:marRight w:val="0"/>
      <w:marTop w:val="0"/>
      <w:marBottom w:val="0"/>
      <w:divBdr>
        <w:top w:val="none" w:sz="0" w:space="0" w:color="auto"/>
        <w:left w:val="none" w:sz="0" w:space="0" w:color="auto"/>
        <w:bottom w:val="none" w:sz="0" w:space="0" w:color="auto"/>
        <w:right w:val="none" w:sz="0" w:space="0" w:color="auto"/>
      </w:divBdr>
    </w:div>
    <w:div w:id="16382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C9E528-0632-47A8-BF0B-E849DCA2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5431</Words>
  <Characters>30962</Characters>
  <Application>Microsoft Office Word</Application>
  <DocSecurity>0</DocSecurity>
  <Lines>258</Lines>
  <Paragraphs>72</Paragraphs>
  <ScaleCrop>false</ScaleCrop>
  <HeadingPairs>
    <vt:vector size="2" baseType="variant">
      <vt:variant>
        <vt:lpstr>Naslov</vt:lpstr>
      </vt:variant>
      <vt:variant>
        <vt:i4>1</vt:i4>
      </vt:variant>
    </vt:vector>
  </HeadingPairs>
  <TitlesOfParts>
    <vt:vector size="1" baseType="lpstr">
      <vt:lpstr>Pojasnilo v zvezi s povračili stroškov in drugih prejemkov javnih uslužbencev, zamikom izplačilnega dneva plače in regresom za letni dopust za leto 2021 (4. 6. 2021)</vt:lpstr>
    </vt:vector>
  </TitlesOfParts>
  <Company/>
  <LinksUpToDate>false</LinksUpToDate>
  <CharactersWithSpaces>36321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Pojasnilo v zvezi s povračili stroškov in drugih prejemkov javnih uslužbencev, zamikom izplačilnega dneva plače in regresom za letni dopust za leto 2021 (4. 6. 2021)</dc:title>
  <dc:subject/>
  <dc:creator>Katja Knez</dc:creator>
  <cp:keywords/>
  <dc:description/>
  <cp:lastModifiedBy>Mojca Kustec</cp:lastModifiedBy>
  <cp:revision>2</cp:revision>
  <dcterms:created xsi:type="dcterms:W3CDTF">2024-12-20T13:29:00Z</dcterms:created>
  <dcterms:modified xsi:type="dcterms:W3CDTF">2024-12-20T13:29:00Z</dcterms:modified>
</cp:coreProperties>
</file>