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C0DC" w14:textId="77777777" w:rsidR="000C6490" w:rsidRDefault="000C6490"/>
    <w:p w14:paraId="0FE38A1F" w14:textId="77777777" w:rsidR="004D5A25" w:rsidRDefault="004D5A25"/>
    <w:p w14:paraId="273684B4" w14:textId="77777777" w:rsidR="0045366F" w:rsidRDefault="0045366F" w:rsidP="004D5A25">
      <w:pPr>
        <w:pStyle w:val="Naslov2"/>
        <w:numPr>
          <w:ilvl w:val="0"/>
          <w:numId w:val="0"/>
        </w:numPr>
        <w:spacing w:before="0" w:after="240" w:line="240" w:lineRule="auto"/>
        <w:jc w:val="both"/>
        <w:rPr>
          <w:lang w:val="sl-SI"/>
        </w:rPr>
      </w:pPr>
      <w:bookmarkStart w:id="0" w:name="_Toc491848678"/>
      <w:r>
        <w:rPr>
          <w:lang w:val="sl-SI"/>
        </w:rPr>
        <w:t>Seznam proizvodov šolske sheme 2023/2024 – 2028/2029</w:t>
      </w:r>
    </w:p>
    <w:p w14:paraId="718DC521" w14:textId="77777777" w:rsidR="004D5A25" w:rsidRDefault="004D5A25" w:rsidP="004D5A25">
      <w:pPr>
        <w:pStyle w:val="Naslov2"/>
        <w:numPr>
          <w:ilvl w:val="0"/>
          <w:numId w:val="0"/>
        </w:numPr>
        <w:spacing w:before="0" w:after="240" w:line="240" w:lineRule="auto"/>
        <w:jc w:val="both"/>
        <w:rPr>
          <w:lang w:val="sl-SI"/>
        </w:rPr>
      </w:pPr>
      <w:r>
        <w:rPr>
          <w:lang w:val="sl-SI"/>
        </w:rPr>
        <w:t>Šolsko s</w:t>
      </w:r>
      <w:r w:rsidRPr="006B5FE9">
        <w:rPr>
          <w:lang w:val="sl-SI"/>
        </w:rPr>
        <w:t>adje in zelenjava</w:t>
      </w:r>
      <w:bookmarkEnd w:id="0"/>
    </w:p>
    <w:p w14:paraId="66D077B9" w14:textId="77777777" w:rsidR="004D5A25" w:rsidRPr="009705F3" w:rsidRDefault="00FF0839" w:rsidP="004D5A25">
      <w:pPr>
        <w:jc w:val="both"/>
        <w:rPr>
          <w:rFonts w:cs="Arial"/>
          <w:i/>
          <w:lang w:val="sl-SI"/>
        </w:rPr>
      </w:pPr>
      <w:r>
        <w:rPr>
          <w:rFonts w:cs="Arial"/>
          <w:szCs w:val="20"/>
          <w:lang w:val="sl-SI"/>
        </w:rPr>
        <w:t xml:space="preserve">Glede na število razdelitev </w:t>
      </w:r>
      <w:r w:rsidR="004D5A25" w:rsidRPr="009705F3">
        <w:rPr>
          <w:rFonts w:cs="Arial"/>
          <w:szCs w:val="20"/>
          <w:lang w:val="sl-SI"/>
        </w:rPr>
        <w:t>šolskega sadja in zelenjave mora prevladovati sveže sadje in zelenjava</w:t>
      </w:r>
      <w:r w:rsidR="004D5A25" w:rsidRPr="009705F3">
        <w:rPr>
          <w:rFonts w:cs="Arial"/>
          <w:lang w:val="sl-SI"/>
        </w:rPr>
        <w:t>, predelano sadje in zelenjava sta v manjšini.</w:t>
      </w:r>
    </w:p>
    <w:p w14:paraId="668DF468" w14:textId="77777777" w:rsidR="004D5A25" w:rsidRPr="00C244B7" w:rsidRDefault="004D5A25" w:rsidP="004D5A25">
      <w:pPr>
        <w:pStyle w:val="Naslov3"/>
        <w:numPr>
          <w:ilvl w:val="0"/>
          <w:numId w:val="0"/>
        </w:numPr>
        <w:spacing w:before="120" w:after="120"/>
        <w:rPr>
          <w:rFonts w:ascii="Arial" w:hAnsi="Arial" w:cs="Arial"/>
          <w:lang w:val="sl-SI"/>
        </w:rPr>
      </w:pPr>
      <w:bookmarkStart w:id="1" w:name="_Toc491848679"/>
      <w:r w:rsidRPr="00C244B7">
        <w:rPr>
          <w:rFonts w:ascii="Arial" w:hAnsi="Arial" w:cs="Arial"/>
          <w:i w:val="0"/>
          <w:lang w:val="sl-SI"/>
        </w:rPr>
        <w:t>Sveže sadje in zelenjava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253"/>
      </w:tblGrid>
      <w:tr w:rsidR="00FF0839" w:rsidRPr="00362FC4" w14:paraId="1C7009BA" w14:textId="77777777" w:rsidTr="0045366F">
        <w:tc>
          <w:tcPr>
            <w:tcW w:w="3652" w:type="dxa"/>
          </w:tcPr>
          <w:p w14:paraId="6EE631D0" w14:textId="77777777" w:rsidR="00FF0839" w:rsidRPr="00FF0839" w:rsidRDefault="00FF0839" w:rsidP="00E561EE">
            <w:pPr>
              <w:rPr>
                <w:rFonts w:cs="Arial"/>
                <w:b/>
                <w:szCs w:val="20"/>
              </w:rPr>
            </w:pPr>
            <w:r w:rsidRPr="00FF0839">
              <w:rPr>
                <w:rFonts w:cs="Arial"/>
                <w:b/>
                <w:szCs w:val="20"/>
              </w:rPr>
              <w:t>Sadje:</w:t>
            </w:r>
          </w:p>
        </w:tc>
        <w:tc>
          <w:tcPr>
            <w:tcW w:w="4253" w:type="dxa"/>
          </w:tcPr>
          <w:p w14:paraId="1011F852" w14:textId="77777777" w:rsidR="00FF0839" w:rsidRPr="00FF0839" w:rsidRDefault="00FF0839" w:rsidP="00E561EE">
            <w:pPr>
              <w:rPr>
                <w:rFonts w:cs="Arial"/>
                <w:b/>
                <w:szCs w:val="20"/>
              </w:rPr>
            </w:pPr>
            <w:r w:rsidRPr="00FF0839">
              <w:rPr>
                <w:rFonts w:cs="Arial"/>
                <w:b/>
                <w:szCs w:val="20"/>
              </w:rPr>
              <w:t>Zelenjava***:</w:t>
            </w:r>
          </w:p>
        </w:tc>
      </w:tr>
      <w:tr w:rsidR="00FF0839" w:rsidRPr="00362FC4" w14:paraId="301E86B4" w14:textId="77777777" w:rsidTr="0045366F">
        <w:tc>
          <w:tcPr>
            <w:tcW w:w="3652" w:type="dxa"/>
          </w:tcPr>
          <w:p w14:paraId="1131F74B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lešniki*</w:t>
            </w:r>
          </w:p>
        </w:tc>
        <w:tc>
          <w:tcPr>
            <w:tcW w:w="4253" w:type="dxa"/>
          </w:tcPr>
          <w:p w14:paraId="44E8C01A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 xml:space="preserve">zelje </w:t>
            </w:r>
          </w:p>
        </w:tc>
      </w:tr>
      <w:tr w:rsidR="00FF0839" w:rsidRPr="00362FC4" w14:paraId="35E4C41A" w14:textId="77777777" w:rsidTr="0045366F">
        <w:tc>
          <w:tcPr>
            <w:tcW w:w="3652" w:type="dxa"/>
          </w:tcPr>
          <w:p w14:paraId="1E227864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orehi*</w:t>
            </w:r>
          </w:p>
        </w:tc>
        <w:tc>
          <w:tcPr>
            <w:tcW w:w="4253" w:type="dxa"/>
          </w:tcPr>
          <w:p w14:paraId="2B71555E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ohrovt</w:t>
            </w:r>
          </w:p>
        </w:tc>
      </w:tr>
      <w:tr w:rsidR="00FF0839" w:rsidRPr="00362FC4" w14:paraId="0C2C15AB" w14:textId="77777777" w:rsidTr="0045366F">
        <w:tc>
          <w:tcPr>
            <w:tcW w:w="3652" w:type="dxa"/>
          </w:tcPr>
          <w:p w14:paraId="2443E1D4" w14:textId="77777777" w:rsidR="00FF0839" w:rsidRPr="00FF0839" w:rsidRDefault="00FF0839" w:rsidP="00FF0839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kostanj**</w:t>
            </w:r>
          </w:p>
        </w:tc>
        <w:tc>
          <w:tcPr>
            <w:tcW w:w="4253" w:type="dxa"/>
          </w:tcPr>
          <w:p w14:paraId="5B3B4753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kolerabica in koleraba</w:t>
            </w:r>
          </w:p>
        </w:tc>
      </w:tr>
      <w:tr w:rsidR="00FF0839" w:rsidRPr="00362FC4" w14:paraId="5678E663" w14:textId="77777777" w:rsidTr="0045366F">
        <w:tc>
          <w:tcPr>
            <w:tcW w:w="3652" w:type="dxa"/>
          </w:tcPr>
          <w:p w14:paraId="124804C9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fige (sveže!)</w:t>
            </w:r>
          </w:p>
        </w:tc>
        <w:tc>
          <w:tcPr>
            <w:tcW w:w="4253" w:type="dxa"/>
          </w:tcPr>
          <w:p w14:paraId="6FEC4751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cvetača</w:t>
            </w:r>
          </w:p>
        </w:tc>
      </w:tr>
      <w:tr w:rsidR="00FF0839" w:rsidRPr="00362FC4" w14:paraId="3F26A055" w14:textId="77777777" w:rsidTr="0045366F">
        <w:tc>
          <w:tcPr>
            <w:tcW w:w="3652" w:type="dxa"/>
          </w:tcPr>
          <w:p w14:paraId="772B3675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mandarine</w:t>
            </w:r>
          </w:p>
        </w:tc>
        <w:tc>
          <w:tcPr>
            <w:tcW w:w="4253" w:type="dxa"/>
          </w:tcPr>
          <w:p w14:paraId="4FD5262E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brokoli</w:t>
            </w:r>
          </w:p>
        </w:tc>
      </w:tr>
      <w:tr w:rsidR="00FF0839" w:rsidRPr="00362FC4" w14:paraId="0AA5D7E3" w14:textId="77777777" w:rsidTr="0045366F">
        <w:tc>
          <w:tcPr>
            <w:tcW w:w="3652" w:type="dxa"/>
          </w:tcPr>
          <w:p w14:paraId="47E1ACC1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grozdje</w:t>
            </w:r>
          </w:p>
        </w:tc>
        <w:tc>
          <w:tcPr>
            <w:tcW w:w="4253" w:type="dxa"/>
          </w:tcPr>
          <w:p w14:paraId="37AD33B7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ostale kapusnice (rukola, kitajske kapusnice,…)</w:t>
            </w:r>
          </w:p>
        </w:tc>
      </w:tr>
      <w:tr w:rsidR="00FF0839" w:rsidRPr="00362FC4" w14:paraId="77707ACA" w14:textId="77777777" w:rsidTr="0045366F">
        <w:tc>
          <w:tcPr>
            <w:tcW w:w="3652" w:type="dxa"/>
          </w:tcPr>
          <w:p w14:paraId="1757E23B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melone</w:t>
            </w:r>
          </w:p>
        </w:tc>
        <w:tc>
          <w:tcPr>
            <w:tcW w:w="4253" w:type="dxa"/>
          </w:tcPr>
          <w:p w14:paraId="218E9ED8" w14:textId="77777777" w:rsidR="00FF0839" w:rsidRPr="00FF0839" w:rsidRDefault="00FF0839" w:rsidP="00E561EE">
            <w:pPr>
              <w:rPr>
                <w:rFonts w:cs="Arial"/>
                <w:i/>
                <w:szCs w:val="20"/>
              </w:rPr>
            </w:pPr>
            <w:r w:rsidRPr="00FF0839">
              <w:rPr>
                <w:rFonts w:cs="Arial"/>
                <w:szCs w:val="20"/>
              </w:rPr>
              <w:t>solata (</w:t>
            </w:r>
            <w:r w:rsidRPr="00FF0839">
              <w:rPr>
                <w:rFonts w:cs="Arial"/>
                <w:i/>
                <w:szCs w:val="20"/>
              </w:rPr>
              <w:t>Lactuca sativa)</w:t>
            </w:r>
          </w:p>
        </w:tc>
      </w:tr>
      <w:tr w:rsidR="00FF0839" w:rsidRPr="00362FC4" w14:paraId="3ADE8B08" w14:textId="77777777" w:rsidTr="0045366F">
        <w:tc>
          <w:tcPr>
            <w:tcW w:w="3652" w:type="dxa"/>
          </w:tcPr>
          <w:p w14:paraId="31238BAC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lubenice</w:t>
            </w:r>
          </w:p>
        </w:tc>
        <w:tc>
          <w:tcPr>
            <w:tcW w:w="4253" w:type="dxa"/>
          </w:tcPr>
          <w:p w14:paraId="3BB21BBA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radič</w:t>
            </w:r>
          </w:p>
        </w:tc>
      </w:tr>
      <w:tr w:rsidR="00FF0839" w:rsidRPr="00362FC4" w14:paraId="2511E4C0" w14:textId="77777777" w:rsidTr="0045366F">
        <w:tc>
          <w:tcPr>
            <w:tcW w:w="3652" w:type="dxa"/>
          </w:tcPr>
          <w:p w14:paraId="0688914B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jabolka</w:t>
            </w:r>
          </w:p>
        </w:tc>
        <w:tc>
          <w:tcPr>
            <w:tcW w:w="4253" w:type="dxa"/>
          </w:tcPr>
          <w:p w14:paraId="403AA67D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ostala listnata zelenjava (motovilec, regrat, cikorija, špinača, blitva…)</w:t>
            </w:r>
          </w:p>
        </w:tc>
      </w:tr>
      <w:tr w:rsidR="00FF0839" w:rsidRPr="00362FC4" w14:paraId="18C6EFE8" w14:textId="77777777" w:rsidTr="0045366F">
        <w:tc>
          <w:tcPr>
            <w:tcW w:w="3652" w:type="dxa"/>
          </w:tcPr>
          <w:p w14:paraId="3A815D56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hruške</w:t>
            </w:r>
          </w:p>
        </w:tc>
        <w:tc>
          <w:tcPr>
            <w:tcW w:w="4253" w:type="dxa"/>
          </w:tcPr>
          <w:p w14:paraId="0FE67FF1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korenje</w:t>
            </w:r>
          </w:p>
        </w:tc>
      </w:tr>
      <w:tr w:rsidR="00FF0839" w:rsidRPr="00362FC4" w14:paraId="01153C97" w14:textId="77777777" w:rsidTr="0045366F">
        <w:tc>
          <w:tcPr>
            <w:tcW w:w="3652" w:type="dxa"/>
          </w:tcPr>
          <w:p w14:paraId="22EE6954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marelice (sveže!)</w:t>
            </w:r>
          </w:p>
        </w:tc>
        <w:tc>
          <w:tcPr>
            <w:tcW w:w="4253" w:type="dxa"/>
          </w:tcPr>
          <w:p w14:paraId="2F4B9163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 xml:space="preserve">rdeča redkvica </w:t>
            </w:r>
          </w:p>
        </w:tc>
      </w:tr>
      <w:tr w:rsidR="00FF0839" w:rsidRPr="00362FC4" w14:paraId="27B44FF0" w14:textId="77777777" w:rsidTr="0045366F">
        <w:tc>
          <w:tcPr>
            <w:tcW w:w="3652" w:type="dxa"/>
          </w:tcPr>
          <w:p w14:paraId="26C2141F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češnje in višnje</w:t>
            </w:r>
          </w:p>
        </w:tc>
        <w:tc>
          <w:tcPr>
            <w:tcW w:w="4253" w:type="dxa"/>
          </w:tcPr>
          <w:p w14:paraId="7E8AA3A1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peteršilj</w:t>
            </w:r>
          </w:p>
        </w:tc>
      </w:tr>
      <w:tr w:rsidR="00FF0839" w:rsidRPr="00362FC4" w14:paraId="35E10204" w14:textId="77777777" w:rsidTr="0045366F">
        <w:tc>
          <w:tcPr>
            <w:tcW w:w="3652" w:type="dxa"/>
          </w:tcPr>
          <w:p w14:paraId="4B6B7065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breskve in nektarine</w:t>
            </w:r>
          </w:p>
        </w:tc>
        <w:tc>
          <w:tcPr>
            <w:tcW w:w="4253" w:type="dxa"/>
          </w:tcPr>
          <w:p w14:paraId="73C3B418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zelena (gomoljna)</w:t>
            </w:r>
          </w:p>
        </w:tc>
      </w:tr>
      <w:tr w:rsidR="00FF0839" w:rsidRPr="00362FC4" w14:paraId="7E3A43E3" w14:textId="77777777" w:rsidTr="0045366F">
        <w:tc>
          <w:tcPr>
            <w:tcW w:w="3652" w:type="dxa"/>
          </w:tcPr>
          <w:p w14:paraId="141732B1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slive</w:t>
            </w:r>
          </w:p>
        </w:tc>
        <w:tc>
          <w:tcPr>
            <w:tcW w:w="4253" w:type="dxa"/>
          </w:tcPr>
          <w:p w14:paraId="59005E9B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rdeča pesa</w:t>
            </w:r>
          </w:p>
        </w:tc>
      </w:tr>
      <w:tr w:rsidR="00FF0839" w:rsidRPr="00362FC4" w14:paraId="2CD0C8B4" w14:textId="77777777" w:rsidTr="0045366F">
        <w:tc>
          <w:tcPr>
            <w:tcW w:w="3652" w:type="dxa"/>
          </w:tcPr>
          <w:p w14:paraId="1C4B44AB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kaki</w:t>
            </w:r>
          </w:p>
        </w:tc>
        <w:tc>
          <w:tcPr>
            <w:tcW w:w="4253" w:type="dxa"/>
          </w:tcPr>
          <w:p w14:paraId="0E960880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repa</w:t>
            </w:r>
          </w:p>
        </w:tc>
      </w:tr>
      <w:tr w:rsidR="00FF0839" w:rsidRPr="00362FC4" w14:paraId="4D092A09" w14:textId="77777777" w:rsidTr="0045366F">
        <w:tc>
          <w:tcPr>
            <w:tcW w:w="3652" w:type="dxa"/>
          </w:tcPr>
          <w:p w14:paraId="60B06FB0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žižola</w:t>
            </w:r>
          </w:p>
        </w:tc>
        <w:tc>
          <w:tcPr>
            <w:tcW w:w="4253" w:type="dxa"/>
          </w:tcPr>
          <w:p w14:paraId="6BB9AC05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redkev</w:t>
            </w:r>
          </w:p>
        </w:tc>
      </w:tr>
      <w:tr w:rsidR="00FF0839" w:rsidRPr="00362FC4" w14:paraId="19198914" w14:textId="77777777" w:rsidTr="0045366F">
        <w:tc>
          <w:tcPr>
            <w:tcW w:w="3652" w:type="dxa"/>
          </w:tcPr>
          <w:p w14:paraId="739E7C99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kivi</w:t>
            </w:r>
          </w:p>
        </w:tc>
        <w:tc>
          <w:tcPr>
            <w:tcW w:w="4253" w:type="dxa"/>
          </w:tcPr>
          <w:p w14:paraId="221EF7EA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ostale užitne korenovke (hren, pastinak,…)</w:t>
            </w:r>
          </w:p>
        </w:tc>
      </w:tr>
      <w:tr w:rsidR="00FF0839" w:rsidRPr="00362FC4" w14:paraId="48A1B2FA" w14:textId="77777777" w:rsidTr="0045366F">
        <w:tc>
          <w:tcPr>
            <w:tcW w:w="3652" w:type="dxa"/>
          </w:tcPr>
          <w:p w14:paraId="03AC792B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jagode</w:t>
            </w:r>
          </w:p>
        </w:tc>
        <w:tc>
          <w:tcPr>
            <w:tcW w:w="4253" w:type="dxa"/>
          </w:tcPr>
          <w:p w14:paraId="0AB1233E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kumare in kumarice</w:t>
            </w:r>
          </w:p>
        </w:tc>
      </w:tr>
      <w:tr w:rsidR="00FF0839" w:rsidRPr="00362FC4" w14:paraId="6CB14F46" w14:textId="77777777" w:rsidTr="0045366F">
        <w:tc>
          <w:tcPr>
            <w:tcW w:w="3652" w:type="dxa"/>
          </w:tcPr>
          <w:p w14:paraId="7E5BF629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maline</w:t>
            </w:r>
          </w:p>
        </w:tc>
        <w:tc>
          <w:tcPr>
            <w:tcW w:w="4253" w:type="dxa"/>
          </w:tcPr>
          <w:p w14:paraId="28FF7ED4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paradižnik</w:t>
            </w:r>
          </w:p>
        </w:tc>
      </w:tr>
      <w:tr w:rsidR="00FF0839" w:rsidRPr="00362FC4" w14:paraId="3B1BD139" w14:textId="77777777" w:rsidTr="0045366F">
        <w:tc>
          <w:tcPr>
            <w:tcW w:w="3652" w:type="dxa"/>
          </w:tcPr>
          <w:p w14:paraId="693B1C79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borovnice</w:t>
            </w:r>
          </w:p>
        </w:tc>
        <w:tc>
          <w:tcPr>
            <w:tcW w:w="4253" w:type="dxa"/>
          </w:tcPr>
          <w:p w14:paraId="1BC04B77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 xml:space="preserve">paprika </w:t>
            </w:r>
          </w:p>
        </w:tc>
      </w:tr>
      <w:tr w:rsidR="00FF0839" w:rsidRPr="00362FC4" w14:paraId="6AC853E2" w14:textId="77777777" w:rsidTr="0045366F">
        <w:tc>
          <w:tcPr>
            <w:tcW w:w="3652" w:type="dxa"/>
          </w:tcPr>
          <w:p w14:paraId="35364C01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črni ribez</w:t>
            </w:r>
          </w:p>
        </w:tc>
        <w:tc>
          <w:tcPr>
            <w:tcW w:w="4253" w:type="dxa"/>
          </w:tcPr>
          <w:p w14:paraId="7F0E8319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buče in bučke</w:t>
            </w:r>
          </w:p>
        </w:tc>
      </w:tr>
      <w:tr w:rsidR="00FF0839" w:rsidRPr="00362FC4" w14:paraId="7E6A364C" w14:textId="77777777" w:rsidTr="0045366F">
        <w:tc>
          <w:tcPr>
            <w:tcW w:w="3652" w:type="dxa"/>
          </w:tcPr>
          <w:p w14:paraId="22470468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rdeči ribez</w:t>
            </w:r>
          </w:p>
        </w:tc>
        <w:tc>
          <w:tcPr>
            <w:tcW w:w="4253" w:type="dxa"/>
          </w:tcPr>
          <w:p w14:paraId="1980D4A3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jajčevec</w:t>
            </w:r>
          </w:p>
        </w:tc>
      </w:tr>
      <w:tr w:rsidR="00FF0839" w:rsidRPr="00362FC4" w14:paraId="4BDDBA94" w14:textId="77777777" w:rsidTr="0045366F">
        <w:tc>
          <w:tcPr>
            <w:tcW w:w="3652" w:type="dxa"/>
          </w:tcPr>
          <w:p w14:paraId="4BB1ED95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cs="Arial"/>
                <w:szCs w:val="20"/>
              </w:rPr>
              <w:t>ostalo jagodičje (robide, kosmulje, sibirske borovnice, brusnice, murve…)</w:t>
            </w:r>
          </w:p>
        </w:tc>
        <w:tc>
          <w:tcPr>
            <w:tcW w:w="4253" w:type="dxa"/>
          </w:tcPr>
          <w:p w14:paraId="03F43D3B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eastAsia="Calibri" w:cs="Arial"/>
                <w:szCs w:val="20"/>
              </w:rPr>
              <w:t>čebula, šalotka, česen, por, drobnjak in ostale čebulnice</w:t>
            </w:r>
          </w:p>
        </w:tc>
      </w:tr>
      <w:tr w:rsidR="00FF0839" w:rsidRPr="00362FC4" w14:paraId="60A2A932" w14:textId="77777777" w:rsidTr="0045366F">
        <w:tc>
          <w:tcPr>
            <w:tcW w:w="3652" w:type="dxa"/>
          </w:tcPr>
          <w:p w14:paraId="144B97CF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</w:p>
        </w:tc>
        <w:tc>
          <w:tcPr>
            <w:tcW w:w="4253" w:type="dxa"/>
          </w:tcPr>
          <w:p w14:paraId="330BA416" w14:textId="2A61EB90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eastAsia="Calibri" w:cs="Arial"/>
                <w:szCs w:val="20"/>
              </w:rPr>
              <w:t>leča, grah, fižol in ostale stročnice (bob, čičerika, soja,…), v stročju ali suhe</w:t>
            </w:r>
          </w:p>
        </w:tc>
      </w:tr>
      <w:tr w:rsidR="00FF0839" w:rsidRPr="00362FC4" w14:paraId="24EAB7C0" w14:textId="77777777" w:rsidTr="0045366F">
        <w:tc>
          <w:tcPr>
            <w:tcW w:w="3652" w:type="dxa"/>
          </w:tcPr>
          <w:p w14:paraId="5B41CEC2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</w:p>
        </w:tc>
        <w:tc>
          <w:tcPr>
            <w:tcW w:w="4253" w:type="dxa"/>
          </w:tcPr>
          <w:p w14:paraId="06A5E264" w14:textId="77777777" w:rsidR="00FF0839" w:rsidRPr="00FF0839" w:rsidRDefault="00FF0839" w:rsidP="00E561EE">
            <w:pPr>
              <w:rPr>
                <w:rFonts w:cs="Arial"/>
                <w:szCs w:val="20"/>
              </w:rPr>
            </w:pPr>
            <w:r w:rsidRPr="00FF0839">
              <w:rPr>
                <w:rFonts w:eastAsia="Calibri" w:cs="Arial"/>
                <w:szCs w:val="20"/>
              </w:rPr>
              <w:t>ostala zelenjava: šparglji, stebelna zelena, komarček, artičoka</w:t>
            </w:r>
          </w:p>
        </w:tc>
      </w:tr>
    </w:tbl>
    <w:p w14:paraId="5B97F4AD" w14:textId="77777777" w:rsidR="00FF0839" w:rsidRPr="00362FC4" w:rsidRDefault="00FF0839" w:rsidP="00FF0839">
      <w:pPr>
        <w:rPr>
          <w:rFonts w:cs="Arial"/>
          <w:i/>
          <w:szCs w:val="20"/>
        </w:rPr>
      </w:pPr>
      <w:r w:rsidRPr="00362FC4">
        <w:rPr>
          <w:rFonts w:cs="Arial"/>
          <w:i/>
          <w:szCs w:val="20"/>
        </w:rPr>
        <w:t xml:space="preserve">*oreški so za uživanje  posušeni, </w:t>
      </w:r>
      <w:r w:rsidRPr="00362FC4">
        <w:rPr>
          <w:rFonts w:cs="Arial"/>
          <w:b/>
          <w:i/>
          <w:szCs w:val="20"/>
        </w:rPr>
        <w:t>ne</w:t>
      </w:r>
      <w:r w:rsidRPr="00362FC4">
        <w:rPr>
          <w:rFonts w:cs="Arial"/>
          <w:i/>
          <w:szCs w:val="20"/>
        </w:rPr>
        <w:t xml:space="preserve"> smejo biti dodatno praženi, soljeni, kandirani ipd.</w:t>
      </w:r>
    </w:p>
    <w:p w14:paraId="6F9265F7" w14:textId="77777777" w:rsidR="00FF0839" w:rsidRPr="00362FC4" w:rsidRDefault="00FF0839" w:rsidP="00FF0839">
      <w:pPr>
        <w:rPr>
          <w:rFonts w:cs="Arial"/>
          <w:i/>
          <w:szCs w:val="20"/>
        </w:rPr>
      </w:pPr>
      <w:r w:rsidRPr="00362FC4">
        <w:rPr>
          <w:rFonts w:cs="Arial"/>
          <w:i/>
          <w:szCs w:val="20"/>
        </w:rPr>
        <w:t>**kostanj</w:t>
      </w:r>
      <w:r>
        <w:rPr>
          <w:rFonts w:cs="Arial"/>
          <w:i/>
          <w:szCs w:val="20"/>
        </w:rPr>
        <w:t xml:space="preserve"> je</w:t>
      </w:r>
      <w:r w:rsidRPr="00362FC4">
        <w:rPr>
          <w:rFonts w:cs="Arial"/>
          <w:i/>
          <w:szCs w:val="20"/>
        </w:rPr>
        <w:t xml:space="preserve"> za uživanje termično obdelan (kuhan, pečen)</w:t>
      </w:r>
    </w:p>
    <w:p w14:paraId="5E5E9BC1" w14:textId="77777777" w:rsidR="00167407" w:rsidRDefault="00FF0839" w:rsidP="00FF0839">
      <w:pPr>
        <w:pStyle w:val="ZDGName"/>
        <w:rPr>
          <w:rFonts w:eastAsia="Times New Roman"/>
          <w:sz w:val="24"/>
          <w:szCs w:val="20"/>
          <w:lang w:val="sl-SI" w:eastAsia="en-US"/>
        </w:rPr>
      </w:pPr>
      <w:r w:rsidRPr="00362FC4">
        <w:rPr>
          <w:i/>
          <w:sz w:val="20"/>
          <w:szCs w:val="20"/>
        </w:rPr>
        <w:t>*** zelenjava je lahko za uživanje tudi termično obdelana</w:t>
      </w:r>
      <w:r w:rsidRPr="006B5FE9">
        <w:rPr>
          <w:rFonts w:eastAsia="Times New Roman"/>
          <w:sz w:val="24"/>
          <w:szCs w:val="20"/>
          <w:lang w:val="sl-SI" w:eastAsia="en-US"/>
        </w:rPr>
        <w:t xml:space="preserve"> </w:t>
      </w:r>
    </w:p>
    <w:p w14:paraId="6E8A3206" w14:textId="77777777" w:rsidR="00167407" w:rsidRDefault="00167407" w:rsidP="00FF0839">
      <w:pPr>
        <w:pStyle w:val="ZDGName"/>
        <w:rPr>
          <w:rFonts w:eastAsia="Times New Roman"/>
          <w:sz w:val="24"/>
          <w:szCs w:val="20"/>
          <w:lang w:val="sl-SI" w:eastAsia="en-US"/>
        </w:rPr>
      </w:pPr>
      <w:r>
        <w:rPr>
          <w:rFonts w:eastAsia="Times New Roman"/>
          <w:sz w:val="24"/>
          <w:szCs w:val="20"/>
          <w:lang w:val="sl-SI" w:eastAsia="en-US"/>
        </w:rPr>
        <w:br/>
      </w:r>
      <w:r>
        <w:rPr>
          <w:rFonts w:eastAsia="Times New Roman"/>
          <w:sz w:val="24"/>
          <w:szCs w:val="20"/>
          <w:lang w:val="sl-SI" w:eastAsia="en-US"/>
        </w:rPr>
        <w:br/>
      </w:r>
    </w:p>
    <w:p w14:paraId="46ADF422" w14:textId="77777777" w:rsidR="00167407" w:rsidRDefault="00167407" w:rsidP="00FF0839">
      <w:pPr>
        <w:pStyle w:val="ZDGName"/>
        <w:rPr>
          <w:rFonts w:eastAsia="Times New Roman"/>
          <w:sz w:val="24"/>
          <w:szCs w:val="20"/>
          <w:lang w:val="sl-SI" w:eastAsia="en-US"/>
        </w:rPr>
      </w:pPr>
    </w:p>
    <w:p w14:paraId="1A7BA22F" w14:textId="77777777" w:rsidR="00167407" w:rsidRDefault="00167407" w:rsidP="00FF0839">
      <w:pPr>
        <w:pStyle w:val="ZDGName"/>
        <w:rPr>
          <w:rFonts w:eastAsia="Times New Roman"/>
          <w:sz w:val="24"/>
          <w:szCs w:val="20"/>
          <w:lang w:val="sl-SI" w:eastAsia="en-US"/>
        </w:rPr>
      </w:pPr>
    </w:p>
    <w:p w14:paraId="140992C9" w14:textId="77777777" w:rsidR="00167407" w:rsidRDefault="00167407" w:rsidP="00FF0839">
      <w:pPr>
        <w:pStyle w:val="ZDGName"/>
        <w:rPr>
          <w:rFonts w:eastAsia="Times New Roman"/>
          <w:sz w:val="24"/>
          <w:szCs w:val="20"/>
          <w:lang w:val="sl-SI" w:eastAsia="en-US"/>
        </w:rPr>
      </w:pPr>
    </w:p>
    <w:p w14:paraId="4E50D4DA" w14:textId="77777777" w:rsidR="00167407" w:rsidRDefault="00167407" w:rsidP="00FF0839">
      <w:pPr>
        <w:pStyle w:val="ZDGName"/>
        <w:rPr>
          <w:rFonts w:eastAsia="Times New Roman"/>
          <w:sz w:val="24"/>
          <w:szCs w:val="20"/>
          <w:lang w:val="sl-SI" w:eastAsia="en-US"/>
        </w:rPr>
      </w:pPr>
    </w:p>
    <w:p w14:paraId="0E029301" w14:textId="77777777" w:rsidR="004D5A25" w:rsidRPr="00C535A2" w:rsidRDefault="004D5A25" w:rsidP="004D5A25">
      <w:pPr>
        <w:pStyle w:val="Naslov3"/>
        <w:numPr>
          <w:ilvl w:val="0"/>
          <w:numId w:val="0"/>
        </w:numPr>
        <w:spacing w:before="120" w:after="120"/>
        <w:rPr>
          <w:rFonts w:ascii="Arial" w:hAnsi="Arial" w:cs="Arial"/>
          <w:i w:val="0"/>
          <w:lang w:val="sl-SI"/>
        </w:rPr>
      </w:pPr>
      <w:bookmarkStart w:id="2" w:name="_Toc491848680"/>
      <w:r w:rsidRPr="006B5FE9">
        <w:rPr>
          <w:rFonts w:ascii="Arial" w:hAnsi="Arial" w:cs="Arial"/>
          <w:i w:val="0"/>
          <w:lang w:val="sl-SI"/>
        </w:rPr>
        <w:lastRenderedPageBreak/>
        <w:t>Predelano sadje in zelenjava</w:t>
      </w:r>
      <w:bookmarkEnd w:id="2"/>
      <w:r w:rsidRPr="006B5FE9">
        <w:rPr>
          <w:rFonts w:ascii="Arial" w:hAnsi="Arial" w:cs="Arial"/>
          <w:i w:val="0"/>
          <w:lang w:val="sl-SI"/>
        </w:rPr>
        <w:t xml:space="preserve"> </w:t>
      </w:r>
      <w:r w:rsidRPr="00C535A2">
        <w:rPr>
          <w:rFonts w:ascii="Arial" w:hAnsi="Arial" w:cs="Arial"/>
          <w:i w:val="0"/>
          <w:lang w:val="sl-SI"/>
        </w:rPr>
        <w:t xml:space="preserve"> </w:t>
      </w:r>
    </w:p>
    <w:p w14:paraId="13CE3EBE" w14:textId="77777777" w:rsidR="004D5A25" w:rsidRPr="00C244B7" w:rsidRDefault="004D5A25" w:rsidP="004D5A2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Pr="00C244B7">
        <w:rPr>
          <w:rFonts w:cs="Arial"/>
          <w:szCs w:val="20"/>
          <w:lang w:val="sl-SI"/>
        </w:rPr>
        <w:t>roizvodi iz predelanega sadja in zelenjave iz dela X Priloge I Uredbe (EU) št. 1308/2013 Evropskega parlamenta in Sveta:</w:t>
      </w:r>
    </w:p>
    <w:p w14:paraId="6A49CD65" w14:textId="77777777" w:rsidR="004D5A25" w:rsidRPr="009705F3" w:rsidRDefault="004D5A25" w:rsidP="004D5A25">
      <w:pPr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30"/>
      </w:tblGrid>
      <w:tr w:rsidR="00FF0839" w:rsidRPr="009705F3" w14:paraId="04B8B220" w14:textId="77777777" w:rsidTr="009B2AF9">
        <w:tc>
          <w:tcPr>
            <w:tcW w:w="7330" w:type="dxa"/>
            <w:shd w:val="clear" w:color="auto" w:fill="auto"/>
          </w:tcPr>
          <w:p w14:paraId="2C599BBF" w14:textId="77777777" w:rsidR="00FF0839" w:rsidRPr="00C244B7" w:rsidRDefault="00FF0839" w:rsidP="009B2AF9">
            <w:pPr>
              <w:jc w:val="both"/>
              <w:rPr>
                <w:rFonts w:cs="Arial"/>
                <w:szCs w:val="20"/>
                <w:lang w:val="sl-SI"/>
              </w:rPr>
            </w:pPr>
            <w:r w:rsidRPr="00C244B7">
              <w:rPr>
                <w:rFonts w:cs="Arial"/>
                <w:szCs w:val="20"/>
                <w:lang w:val="sl-SI"/>
              </w:rPr>
              <w:t>suho sadje* naslednjih sadnih vrst: jabolka, hruške, slive, kaki, češnje</w:t>
            </w:r>
          </w:p>
        </w:tc>
      </w:tr>
      <w:tr w:rsidR="00FF0839" w:rsidRPr="009705F3" w14:paraId="68DE8EAA" w14:textId="77777777" w:rsidTr="009B2AF9">
        <w:tc>
          <w:tcPr>
            <w:tcW w:w="7330" w:type="dxa"/>
            <w:shd w:val="clear" w:color="auto" w:fill="auto"/>
          </w:tcPr>
          <w:p w14:paraId="3C9630E5" w14:textId="77777777" w:rsidR="00FF0839" w:rsidRPr="00C244B7" w:rsidRDefault="00FF0839" w:rsidP="0045366F">
            <w:pPr>
              <w:jc w:val="both"/>
              <w:rPr>
                <w:rFonts w:cs="Arial"/>
                <w:szCs w:val="20"/>
                <w:lang w:val="sl-SI"/>
              </w:rPr>
            </w:pPr>
            <w:r w:rsidRPr="00C244B7">
              <w:rPr>
                <w:rFonts w:cs="Arial"/>
                <w:szCs w:val="20"/>
                <w:lang w:val="sl-SI"/>
              </w:rPr>
              <w:t>kislo zelje</w:t>
            </w:r>
          </w:p>
        </w:tc>
      </w:tr>
      <w:tr w:rsidR="00FF0839" w:rsidRPr="009705F3" w14:paraId="44A6EE32" w14:textId="77777777" w:rsidTr="009B2AF9">
        <w:tc>
          <w:tcPr>
            <w:tcW w:w="7330" w:type="dxa"/>
            <w:shd w:val="clear" w:color="auto" w:fill="auto"/>
          </w:tcPr>
          <w:p w14:paraId="3D1408EB" w14:textId="77777777" w:rsidR="00FF0839" w:rsidRPr="00C244B7" w:rsidRDefault="00FF0839" w:rsidP="0045366F">
            <w:pPr>
              <w:jc w:val="both"/>
              <w:rPr>
                <w:rFonts w:cs="Arial"/>
                <w:szCs w:val="20"/>
                <w:lang w:val="sl-SI"/>
              </w:rPr>
            </w:pPr>
            <w:r w:rsidRPr="00C244B7">
              <w:rPr>
                <w:rFonts w:cs="Arial"/>
                <w:szCs w:val="20"/>
                <w:lang w:val="sl-SI"/>
              </w:rPr>
              <w:t>kisla repa</w:t>
            </w:r>
          </w:p>
        </w:tc>
      </w:tr>
    </w:tbl>
    <w:p w14:paraId="530CD14D" w14:textId="18317901" w:rsidR="004D5A25" w:rsidRPr="00C244B7" w:rsidRDefault="004D5A25" w:rsidP="004D5A25">
      <w:pPr>
        <w:jc w:val="both"/>
        <w:rPr>
          <w:rFonts w:cs="Arial"/>
          <w:szCs w:val="20"/>
          <w:lang w:val="sl-SI"/>
        </w:rPr>
      </w:pPr>
      <w:r w:rsidRPr="00C244B7">
        <w:rPr>
          <w:rFonts w:cs="Arial"/>
          <w:szCs w:val="20"/>
          <w:lang w:val="sl-SI"/>
        </w:rPr>
        <w:t xml:space="preserve">* </w:t>
      </w:r>
      <w:r w:rsidR="00D824A7">
        <w:rPr>
          <w:rFonts w:cs="Arial"/>
          <w:szCs w:val="20"/>
          <w:lang w:val="sl-SI"/>
        </w:rPr>
        <w:t>s</w:t>
      </w:r>
      <w:r w:rsidRPr="00C244B7">
        <w:rPr>
          <w:rFonts w:cs="Arial"/>
          <w:szCs w:val="20"/>
          <w:lang w:val="sl-SI"/>
        </w:rPr>
        <w:t>uho sadje ne sme biti kandirano.</w:t>
      </w:r>
    </w:p>
    <w:p w14:paraId="2DC64859" w14:textId="77777777" w:rsidR="004D5A25" w:rsidRPr="009705F3" w:rsidRDefault="004D5A25" w:rsidP="004D5A25">
      <w:pPr>
        <w:jc w:val="both"/>
        <w:rPr>
          <w:rFonts w:cs="Arial"/>
          <w:lang w:val="sl-SI"/>
        </w:rPr>
      </w:pPr>
    </w:p>
    <w:p w14:paraId="2AD23BDA" w14:textId="77777777" w:rsidR="004D5A25" w:rsidRDefault="004D5A25" w:rsidP="004D5A25">
      <w:pPr>
        <w:rPr>
          <w:rFonts w:cs="Arial"/>
          <w:lang w:val="sl-SI"/>
        </w:rPr>
      </w:pPr>
    </w:p>
    <w:p w14:paraId="5E4ED28A" w14:textId="77777777" w:rsidR="0045366F" w:rsidRDefault="0045366F" w:rsidP="004D5A25">
      <w:pPr>
        <w:rPr>
          <w:rFonts w:cs="Arial"/>
          <w:lang w:val="sl-SI"/>
        </w:rPr>
      </w:pPr>
    </w:p>
    <w:p w14:paraId="10EFE8C1" w14:textId="77777777" w:rsidR="0045366F" w:rsidRDefault="0045366F" w:rsidP="004D5A25">
      <w:pPr>
        <w:rPr>
          <w:rFonts w:cs="Arial"/>
          <w:lang w:val="sl-SI"/>
        </w:rPr>
      </w:pPr>
    </w:p>
    <w:p w14:paraId="5EC0E7D0" w14:textId="77777777" w:rsidR="0045366F" w:rsidRDefault="0045366F" w:rsidP="004D5A25">
      <w:pPr>
        <w:rPr>
          <w:rFonts w:cs="Arial"/>
          <w:lang w:val="sl-SI"/>
        </w:rPr>
      </w:pPr>
    </w:p>
    <w:p w14:paraId="2989FD24" w14:textId="77777777" w:rsidR="0045366F" w:rsidRDefault="0045366F" w:rsidP="004D5A25">
      <w:pPr>
        <w:rPr>
          <w:rFonts w:cs="Arial"/>
          <w:lang w:val="sl-SI"/>
        </w:rPr>
      </w:pPr>
    </w:p>
    <w:p w14:paraId="2DC11B1B" w14:textId="77777777" w:rsidR="0045366F" w:rsidRDefault="0045366F" w:rsidP="004D5A25">
      <w:pPr>
        <w:rPr>
          <w:rFonts w:cs="Arial"/>
          <w:lang w:val="sl-SI"/>
        </w:rPr>
      </w:pPr>
    </w:p>
    <w:p w14:paraId="6439AA28" w14:textId="77777777" w:rsidR="0045366F" w:rsidRDefault="0045366F" w:rsidP="004D5A25">
      <w:pPr>
        <w:rPr>
          <w:rFonts w:cs="Arial"/>
          <w:lang w:val="sl-SI"/>
        </w:rPr>
      </w:pPr>
    </w:p>
    <w:p w14:paraId="1341A816" w14:textId="77777777" w:rsidR="0045366F" w:rsidRPr="009705F3" w:rsidRDefault="0045366F" w:rsidP="004D5A25">
      <w:pPr>
        <w:rPr>
          <w:rFonts w:cs="Arial"/>
          <w:lang w:val="sl-SI"/>
        </w:rPr>
      </w:pPr>
    </w:p>
    <w:p w14:paraId="58DA0884" w14:textId="77777777" w:rsidR="004D5A25" w:rsidRPr="009705F3" w:rsidRDefault="004D5A25" w:rsidP="004D5A25">
      <w:pPr>
        <w:pStyle w:val="Naslov2"/>
        <w:numPr>
          <w:ilvl w:val="0"/>
          <w:numId w:val="0"/>
        </w:numPr>
        <w:spacing w:before="0" w:after="120" w:line="240" w:lineRule="auto"/>
        <w:jc w:val="both"/>
        <w:rPr>
          <w:lang w:val="sl-SI"/>
        </w:rPr>
      </w:pPr>
      <w:bookmarkStart w:id="3" w:name="_Toc491848681"/>
      <w:r>
        <w:rPr>
          <w:lang w:val="sl-SI"/>
        </w:rPr>
        <w:t>Šolsko m</w:t>
      </w:r>
      <w:r w:rsidRPr="009705F3">
        <w:rPr>
          <w:lang w:val="sl-SI"/>
        </w:rPr>
        <w:t>leko</w:t>
      </w:r>
      <w:bookmarkEnd w:id="3"/>
    </w:p>
    <w:p w14:paraId="3F859675" w14:textId="3ECF4423" w:rsidR="004D5A25" w:rsidRPr="009705F3" w:rsidRDefault="00FF0839" w:rsidP="004D5A25">
      <w:pPr>
        <w:jc w:val="both"/>
        <w:rPr>
          <w:rFonts w:cs="Arial"/>
          <w:i/>
          <w:lang w:val="sl-SI"/>
        </w:rPr>
      </w:pPr>
      <w:r>
        <w:rPr>
          <w:rFonts w:cs="Arial"/>
          <w:szCs w:val="20"/>
          <w:lang w:val="sl-SI"/>
        </w:rPr>
        <w:t>Glede na število</w:t>
      </w:r>
      <w:r w:rsidR="004D5A25" w:rsidRPr="009705F3">
        <w:rPr>
          <w:rFonts w:cs="Arial"/>
          <w:szCs w:val="20"/>
          <w:lang w:val="sl-SI"/>
        </w:rPr>
        <w:t xml:space="preserve"> razdel</w:t>
      </w:r>
      <w:r w:rsidR="00953781">
        <w:rPr>
          <w:rFonts w:cs="Arial"/>
          <w:szCs w:val="20"/>
          <w:lang w:val="sl-SI"/>
        </w:rPr>
        <w:t>itev</w:t>
      </w:r>
      <w:r w:rsidR="004D5A25" w:rsidRPr="009705F3">
        <w:rPr>
          <w:rFonts w:cs="Arial"/>
          <w:szCs w:val="20"/>
          <w:lang w:val="sl-SI"/>
        </w:rPr>
        <w:t xml:space="preserve"> šolskega mleka mora prevladovati mleko</w:t>
      </w:r>
      <w:r w:rsidR="004D5A25" w:rsidRPr="009705F3">
        <w:rPr>
          <w:rFonts w:cs="Arial"/>
          <w:lang w:val="sl-SI"/>
        </w:rPr>
        <w:t xml:space="preserve"> </w:t>
      </w:r>
      <w:r>
        <w:rPr>
          <w:rFonts w:cs="Arial"/>
          <w:lang w:val="sl-SI"/>
        </w:rPr>
        <w:t>(vključno z</w:t>
      </w:r>
      <w:r w:rsidR="004D5A25" w:rsidRPr="009705F3">
        <w:rPr>
          <w:rFonts w:cs="Arial"/>
          <w:lang w:val="sl-SI"/>
        </w:rPr>
        <w:t xml:space="preserve"> mleko</w:t>
      </w:r>
      <w:r>
        <w:rPr>
          <w:rFonts w:cs="Arial"/>
          <w:lang w:val="sl-SI"/>
        </w:rPr>
        <w:t>m</w:t>
      </w:r>
      <w:r w:rsidR="004D5A25" w:rsidRPr="009705F3">
        <w:rPr>
          <w:rFonts w:cs="Arial"/>
          <w:lang w:val="sl-SI"/>
        </w:rPr>
        <w:t xml:space="preserve"> brez laktoze</w:t>
      </w:r>
      <w:r>
        <w:rPr>
          <w:rFonts w:cs="Arial"/>
          <w:lang w:val="sl-SI"/>
        </w:rPr>
        <w:t>)</w:t>
      </w:r>
      <w:r w:rsidR="004D5A25" w:rsidRPr="009705F3">
        <w:rPr>
          <w:rFonts w:cs="Arial"/>
          <w:lang w:val="sl-SI"/>
        </w:rPr>
        <w:t>, mlečni izdelki so v manjšini.</w:t>
      </w:r>
    </w:p>
    <w:p w14:paraId="02E9CC91" w14:textId="77777777" w:rsidR="004D5A25" w:rsidRPr="009705F3" w:rsidRDefault="004D5A25" w:rsidP="004D5A25">
      <w:pPr>
        <w:pStyle w:val="Naslov3"/>
        <w:numPr>
          <w:ilvl w:val="0"/>
          <w:numId w:val="0"/>
        </w:numPr>
        <w:spacing w:before="120" w:after="0"/>
        <w:rPr>
          <w:rFonts w:ascii="Arial" w:hAnsi="Arial" w:cs="Arial"/>
          <w:i w:val="0"/>
          <w:lang w:val="sl-SI"/>
        </w:rPr>
      </w:pPr>
      <w:bookmarkStart w:id="4" w:name="_Toc491848682"/>
      <w:r w:rsidRPr="009705F3">
        <w:rPr>
          <w:rFonts w:ascii="Arial" w:hAnsi="Arial" w:cs="Arial"/>
          <w:i w:val="0"/>
          <w:lang w:val="sl-SI"/>
        </w:rPr>
        <w:t>Mleko</w:t>
      </w:r>
      <w:bookmarkEnd w:id="4"/>
    </w:p>
    <w:p w14:paraId="5E5983C8" w14:textId="77777777" w:rsidR="004D5A25" w:rsidRPr="009705F3" w:rsidRDefault="004D5A25" w:rsidP="004D5A25">
      <w:pPr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30"/>
      </w:tblGrid>
      <w:tr w:rsidR="00FF0839" w:rsidRPr="009705F3" w14:paraId="3DD8BECB" w14:textId="77777777" w:rsidTr="009B2AF9">
        <w:tc>
          <w:tcPr>
            <w:tcW w:w="7330" w:type="dxa"/>
            <w:shd w:val="clear" w:color="auto" w:fill="auto"/>
          </w:tcPr>
          <w:p w14:paraId="2B2176D6" w14:textId="77777777" w:rsidR="00FF0839" w:rsidRPr="009705F3" w:rsidRDefault="00FF0839" w:rsidP="00FF0839">
            <w:pPr>
              <w:jc w:val="both"/>
              <w:rPr>
                <w:rFonts w:cs="Arial"/>
                <w:szCs w:val="20"/>
                <w:lang w:val="sl-SI"/>
              </w:rPr>
            </w:pPr>
            <w:r w:rsidRPr="009705F3">
              <w:rPr>
                <w:rFonts w:cs="Arial"/>
                <w:szCs w:val="20"/>
                <w:lang w:val="sl-SI"/>
              </w:rPr>
              <w:t>mleko, vključno mleko brez laktoze*</w:t>
            </w:r>
          </w:p>
        </w:tc>
      </w:tr>
    </w:tbl>
    <w:p w14:paraId="3F1C3D6D" w14:textId="77777777" w:rsidR="004D5A25" w:rsidRPr="009140E5" w:rsidRDefault="004D5A25" w:rsidP="004D5A25">
      <w:pPr>
        <w:pStyle w:val="Text3"/>
        <w:ind w:left="0"/>
        <w:rPr>
          <w:rFonts w:ascii="Arial" w:hAnsi="Arial" w:cs="Arial"/>
          <w:lang w:val="sl-SI"/>
        </w:rPr>
      </w:pPr>
      <w:r>
        <w:rPr>
          <w:rFonts w:ascii="Arial" w:hAnsi="Arial" w:cs="Arial"/>
          <w:sz w:val="20"/>
          <w:lang w:val="sl-SI"/>
        </w:rPr>
        <w:t>*</w:t>
      </w:r>
      <w:r w:rsidRPr="00434AAA">
        <w:rPr>
          <w:rFonts w:ascii="Arial" w:hAnsi="Arial" w:cs="Arial"/>
          <w:sz w:val="20"/>
          <w:lang w:val="sl-SI"/>
        </w:rPr>
        <w:t xml:space="preserve">  brez dodanega sladkorja ali drugih sladil, arome, </w:t>
      </w:r>
      <w:r>
        <w:rPr>
          <w:rFonts w:ascii="Arial" w:hAnsi="Arial" w:cs="Arial"/>
          <w:sz w:val="20"/>
          <w:lang w:val="sl-SI"/>
        </w:rPr>
        <w:t>čokolade</w:t>
      </w:r>
      <w:r w:rsidRPr="00434AAA">
        <w:rPr>
          <w:rFonts w:ascii="Arial" w:hAnsi="Arial" w:cs="Arial"/>
          <w:sz w:val="20"/>
          <w:lang w:val="sl-SI"/>
        </w:rPr>
        <w:t xml:space="preserve"> ali kakava</w:t>
      </w:r>
    </w:p>
    <w:p w14:paraId="396D439B" w14:textId="77777777" w:rsidR="004D5A25" w:rsidRPr="009705F3" w:rsidRDefault="004D5A25" w:rsidP="004D5A25">
      <w:pPr>
        <w:pStyle w:val="Naslov3"/>
        <w:numPr>
          <w:ilvl w:val="0"/>
          <w:numId w:val="0"/>
        </w:numPr>
        <w:spacing w:before="240" w:after="0"/>
        <w:rPr>
          <w:rFonts w:ascii="Arial" w:hAnsi="Arial" w:cs="Arial"/>
          <w:i w:val="0"/>
          <w:lang w:val="sl-SI"/>
        </w:rPr>
      </w:pPr>
      <w:bookmarkStart w:id="5" w:name="_Toc491848683"/>
      <w:r w:rsidRPr="009705F3">
        <w:rPr>
          <w:rFonts w:ascii="Arial" w:hAnsi="Arial" w:cs="Arial"/>
          <w:i w:val="0"/>
          <w:lang w:val="sl-SI"/>
        </w:rPr>
        <w:t>Mlečni izdelki</w:t>
      </w:r>
      <w:bookmarkEnd w:id="5"/>
    </w:p>
    <w:p w14:paraId="2FC77650" w14:textId="77777777" w:rsidR="004D5A25" w:rsidRPr="009705F3" w:rsidRDefault="004D5A25" w:rsidP="004D5A25">
      <w:pPr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30"/>
      </w:tblGrid>
      <w:tr w:rsidR="00FF0839" w:rsidRPr="009705F3" w14:paraId="71D85D6A" w14:textId="77777777" w:rsidTr="009B2AF9">
        <w:tc>
          <w:tcPr>
            <w:tcW w:w="7330" w:type="dxa"/>
            <w:shd w:val="clear" w:color="auto" w:fill="auto"/>
          </w:tcPr>
          <w:p w14:paraId="1212AF36" w14:textId="77777777" w:rsidR="00FF0839" w:rsidRPr="009705F3" w:rsidRDefault="00FF0839" w:rsidP="00FF0839">
            <w:pPr>
              <w:jc w:val="both"/>
              <w:rPr>
                <w:rFonts w:cs="Arial"/>
                <w:szCs w:val="20"/>
                <w:lang w:val="sl-SI"/>
              </w:rPr>
            </w:pPr>
            <w:r w:rsidRPr="009705F3">
              <w:rPr>
                <w:rFonts w:cs="Arial"/>
                <w:szCs w:val="20"/>
                <w:lang w:val="sl-SI"/>
              </w:rPr>
              <w:t>jogurt *</w:t>
            </w:r>
          </w:p>
        </w:tc>
      </w:tr>
      <w:tr w:rsidR="00FF0839" w:rsidRPr="009705F3" w14:paraId="419C6CC7" w14:textId="77777777" w:rsidTr="009B2AF9">
        <w:tc>
          <w:tcPr>
            <w:tcW w:w="7330" w:type="dxa"/>
            <w:shd w:val="clear" w:color="auto" w:fill="auto"/>
          </w:tcPr>
          <w:p w14:paraId="1484B18F" w14:textId="77777777" w:rsidR="00FF0839" w:rsidRPr="00C244B7" w:rsidRDefault="00FF0839" w:rsidP="00FF0839">
            <w:pPr>
              <w:jc w:val="both"/>
              <w:rPr>
                <w:rFonts w:cs="Arial"/>
                <w:szCs w:val="20"/>
                <w:lang w:val="sl-SI"/>
              </w:rPr>
            </w:pPr>
            <w:r w:rsidRPr="00C244B7">
              <w:rPr>
                <w:rFonts w:cs="Arial"/>
                <w:szCs w:val="20"/>
                <w:lang w:val="sl-SI"/>
              </w:rPr>
              <w:t>kislo mleko*</w:t>
            </w:r>
          </w:p>
        </w:tc>
      </w:tr>
      <w:tr w:rsidR="00FF0839" w:rsidRPr="009705F3" w14:paraId="61739FDC" w14:textId="77777777" w:rsidTr="009B2AF9">
        <w:tc>
          <w:tcPr>
            <w:tcW w:w="7330" w:type="dxa"/>
            <w:shd w:val="clear" w:color="auto" w:fill="auto"/>
          </w:tcPr>
          <w:p w14:paraId="2905E01E" w14:textId="77777777" w:rsidR="00FF0839" w:rsidRPr="009705F3" w:rsidRDefault="00FF0839" w:rsidP="00FF0839">
            <w:pPr>
              <w:jc w:val="both"/>
              <w:rPr>
                <w:rFonts w:cs="Arial"/>
                <w:szCs w:val="20"/>
                <w:lang w:val="sl-SI"/>
              </w:rPr>
            </w:pPr>
            <w:r w:rsidRPr="00C244B7">
              <w:rPr>
                <w:rFonts w:cs="Arial"/>
                <w:szCs w:val="20"/>
                <w:lang w:val="sl-SI"/>
              </w:rPr>
              <w:t>kefir*</w:t>
            </w:r>
          </w:p>
        </w:tc>
      </w:tr>
      <w:tr w:rsidR="00FF0839" w:rsidRPr="009705F3" w14:paraId="4BC5CE91" w14:textId="77777777" w:rsidTr="009B2AF9">
        <w:tc>
          <w:tcPr>
            <w:tcW w:w="7330" w:type="dxa"/>
            <w:shd w:val="clear" w:color="auto" w:fill="auto"/>
          </w:tcPr>
          <w:p w14:paraId="2BC8A745" w14:textId="77777777" w:rsidR="00FF0839" w:rsidRPr="009705F3" w:rsidRDefault="00FF0839" w:rsidP="00FF0839">
            <w:pPr>
              <w:jc w:val="both"/>
              <w:rPr>
                <w:rFonts w:cs="Arial"/>
                <w:szCs w:val="20"/>
                <w:lang w:val="sl-SI"/>
              </w:rPr>
            </w:pPr>
            <w:r w:rsidRPr="00C244B7">
              <w:rPr>
                <w:rFonts w:cs="Arial"/>
                <w:szCs w:val="20"/>
                <w:lang w:val="sl-SI"/>
              </w:rPr>
              <w:t>pinjenec*</w:t>
            </w:r>
          </w:p>
        </w:tc>
      </w:tr>
      <w:tr w:rsidR="00FF0839" w:rsidRPr="009705F3" w14:paraId="54AADD7E" w14:textId="77777777" w:rsidTr="009B2AF9">
        <w:tc>
          <w:tcPr>
            <w:tcW w:w="7330" w:type="dxa"/>
            <w:shd w:val="clear" w:color="auto" w:fill="auto"/>
          </w:tcPr>
          <w:p w14:paraId="7E927BF8" w14:textId="77777777" w:rsidR="00FF0839" w:rsidRPr="00C244B7" w:rsidRDefault="00FF0839" w:rsidP="00FF0839">
            <w:pPr>
              <w:jc w:val="both"/>
              <w:rPr>
                <w:rFonts w:cs="Arial"/>
                <w:szCs w:val="20"/>
                <w:lang w:val="sl-SI"/>
              </w:rPr>
            </w:pPr>
            <w:r w:rsidRPr="00C244B7">
              <w:rPr>
                <w:rFonts w:cs="Arial"/>
                <w:szCs w:val="20"/>
                <w:lang w:val="sl-SI"/>
              </w:rPr>
              <w:t>skuta*</w:t>
            </w:r>
          </w:p>
        </w:tc>
      </w:tr>
    </w:tbl>
    <w:p w14:paraId="3A00031D" w14:textId="77777777" w:rsidR="004D5A25" w:rsidRDefault="004D5A25" w:rsidP="004D5A25">
      <w:pPr>
        <w:pStyle w:val="Text3"/>
        <w:ind w:left="0"/>
        <w:rPr>
          <w:rFonts w:ascii="Arial" w:hAnsi="Arial" w:cs="Arial"/>
          <w:sz w:val="20"/>
          <w:lang w:val="sl-SI"/>
        </w:rPr>
      </w:pPr>
      <w:r w:rsidRPr="006B5FE9">
        <w:rPr>
          <w:rFonts w:ascii="Arial" w:hAnsi="Arial" w:cs="Arial"/>
          <w:sz w:val="20"/>
          <w:lang w:val="sl-SI"/>
        </w:rPr>
        <w:t>*</w:t>
      </w:r>
      <w:r w:rsidRPr="00AD6115">
        <w:rPr>
          <w:rFonts w:ascii="Arial" w:hAnsi="Arial" w:cs="Arial"/>
          <w:sz w:val="20"/>
          <w:lang w:val="sl-SI"/>
        </w:rPr>
        <w:t xml:space="preserve">  </w:t>
      </w:r>
      <w:r w:rsidRPr="00434AAA">
        <w:rPr>
          <w:rFonts w:ascii="Arial" w:hAnsi="Arial" w:cs="Arial"/>
          <w:sz w:val="20"/>
          <w:lang w:val="sl-SI"/>
        </w:rPr>
        <w:t>brez dodanega sladkorja ali drugih sladil, arome, sadja, oreškov ali kakava</w:t>
      </w:r>
    </w:p>
    <w:p w14:paraId="2D844F4C" w14:textId="77777777" w:rsidR="004D5A25" w:rsidRDefault="004D5A25"/>
    <w:sectPr w:rsidR="004D5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32656"/>
    <w:multiLevelType w:val="multilevel"/>
    <w:tmpl w:val="DCEA7C20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2116"/>
        </w:tabs>
        <w:ind w:left="2116" w:hanging="840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7978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A25"/>
    <w:rsid w:val="000C0821"/>
    <w:rsid w:val="000C6490"/>
    <w:rsid w:val="00167407"/>
    <w:rsid w:val="001D61AF"/>
    <w:rsid w:val="003845A0"/>
    <w:rsid w:val="00400A82"/>
    <w:rsid w:val="0045366F"/>
    <w:rsid w:val="004D5A25"/>
    <w:rsid w:val="0055092B"/>
    <w:rsid w:val="00855FB7"/>
    <w:rsid w:val="00953781"/>
    <w:rsid w:val="00AA1A9A"/>
    <w:rsid w:val="00D17192"/>
    <w:rsid w:val="00D824A7"/>
    <w:rsid w:val="00EE5A33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B69C"/>
  <w15:docId w15:val="{6621908A-E088-4268-A9A8-9E330376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D5A2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4D5A25"/>
    <w:pPr>
      <w:keepNext/>
      <w:numPr>
        <w:numId w:val="1"/>
      </w:numPr>
      <w:spacing w:before="240" w:after="240" w:line="240" w:lineRule="auto"/>
      <w:outlineLvl w:val="0"/>
    </w:pPr>
    <w:rPr>
      <w:rFonts w:cs="Arial"/>
      <w:b/>
      <w:i/>
      <w:kern w:val="32"/>
      <w:sz w:val="28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4D5A25"/>
    <w:pPr>
      <w:keepNext/>
      <w:numPr>
        <w:ilvl w:val="1"/>
        <w:numId w:val="1"/>
      </w:numPr>
      <w:tabs>
        <w:tab w:val="clear" w:pos="600"/>
      </w:tabs>
      <w:spacing w:before="240" w:after="60"/>
      <w:ind w:left="0" w:firstLine="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Text3"/>
    <w:link w:val="Naslov3Znak"/>
    <w:qFormat/>
    <w:rsid w:val="004D5A25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hAnsi="Times New Roman"/>
      <w:i/>
      <w:sz w:val="24"/>
      <w:szCs w:val="20"/>
      <w:lang w:val="en-GB"/>
    </w:rPr>
  </w:style>
  <w:style w:type="paragraph" w:styleId="Naslov4">
    <w:name w:val="heading 4"/>
    <w:basedOn w:val="Navaden"/>
    <w:next w:val="Navaden"/>
    <w:link w:val="Naslov4Znak"/>
    <w:qFormat/>
    <w:rsid w:val="004D5A25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hAnsi="Times New Roman"/>
      <w:sz w:val="24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4D5A25"/>
    <w:rPr>
      <w:rFonts w:ascii="Arial" w:eastAsia="Times New Roman" w:hAnsi="Arial" w:cs="Arial"/>
      <w:b/>
      <w:i/>
      <w:kern w:val="32"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4D5A2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Naslov3Znak">
    <w:name w:val="Naslov 3 Znak"/>
    <w:basedOn w:val="Privzetapisavaodstavka"/>
    <w:link w:val="Naslov3"/>
    <w:rsid w:val="004D5A25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Naslov4Znak">
    <w:name w:val="Naslov 4 Znak"/>
    <w:basedOn w:val="Privzetapisavaodstavka"/>
    <w:link w:val="Naslov4"/>
    <w:rsid w:val="004D5A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3">
    <w:name w:val="Text 3"/>
    <w:basedOn w:val="Navaden"/>
    <w:rsid w:val="004D5A25"/>
    <w:pPr>
      <w:tabs>
        <w:tab w:val="left" w:pos="2302"/>
      </w:tabs>
      <w:spacing w:after="240" w:line="240" w:lineRule="auto"/>
      <w:ind w:left="1916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ZDGName">
    <w:name w:val="Z_DGName"/>
    <w:basedOn w:val="Navaden"/>
    <w:uiPriority w:val="99"/>
    <w:rsid w:val="004D5A25"/>
    <w:pPr>
      <w:widowControl w:val="0"/>
      <w:autoSpaceDE w:val="0"/>
      <w:autoSpaceDN w:val="0"/>
      <w:spacing w:line="240" w:lineRule="auto"/>
      <w:ind w:right="85"/>
    </w:pPr>
    <w:rPr>
      <w:rFonts w:eastAsia="SimSun" w:cs="Arial"/>
      <w:sz w:val="16"/>
      <w:szCs w:val="16"/>
      <w:lang w:val="en-GB" w:eastAsia="en-GB"/>
    </w:rPr>
  </w:style>
  <w:style w:type="paragraph" w:customStyle="1" w:styleId="ZnakZnak2ZnakZnakZnak1">
    <w:name w:val="Znak Znak2 Znak Znak Znak1"/>
    <w:basedOn w:val="Navaden"/>
    <w:rsid w:val="00FF0839"/>
    <w:pPr>
      <w:spacing w:after="160" w:line="240" w:lineRule="exact"/>
    </w:pPr>
    <w:rPr>
      <w:rFonts w:ascii="Tahoma" w:hAnsi="Tahoma"/>
      <w:szCs w:val="20"/>
    </w:rPr>
  </w:style>
  <w:style w:type="character" w:styleId="Hiperpovezava">
    <w:name w:val="Hyperlink"/>
    <w:uiPriority w:val="99"/>
    <w:rsid w:val="00FF083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Polak-Benkic</dc:creator>
  <cp:lastModifiedBy>Borut Urankar</cp:lastModifiedBy>
  <cp:revision>9</cp:revision>
  <dcterms:created xsi:type="dcterms:W3CDTF">2019-05-09T15:05:00Z</dcterms:created>
  <dcterms:modified xsi:type="dcterms:W3CDTF">2023-08-23T07:41:00Z</dcterms:modified>
</cp:coreProperties>
</file>